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F7" w:rsidRDefault="00A61E4A" w:rsidP="00320CF7">
      <w:pPr>
        <w:jc w:val="center"/>
        <w:rPr>
          <w:b/>
          <w:bCs/>
          <w:sz w:val="28"/>
          <w:szCs w:val="28"/>
        </w:rPr>
      </w:pPr>
      <w:r w:rsidRPr="00A61E4A">
        <w:rPr>
          <w:rFonts w:ascii="Helvetica" w:eastAsia="Times New Roman" w:hAnsi="Helvetica" w:cs="Helvetica"/>
          <w:color w:val="444444"/>
          <w:sz w:val="19"/>
          <w:szCs w:val="19"/>
        </w:rPr>
        <w:t> </w:t>
      </w:r>
      <w:r w:rsidR="00320CF7" w:rsidRPr="0075494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64.5pt" o:ole="" filled="t">
            <v:fill opacity="0" color2="black"/>
            <v:imagedata r:id="rId8" o:title=""/>
          </v:shape>
          <o:OLEObject Type="Embed" ProgID="PBrush" ShapeID="_x0000_i1025" DrawAspect="Content" ObjectID="_1716981982" r:id="rId9"/>
        </w:object>
      </w:r>
    </w:p>
    <w:p w:rsidR="00320CF7" w:rsidRDefault="00320CF7" w:rsidP="00320CF7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20CF7" w:rsidRDefault="00320CF7" w:rsidP="00320CF7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ПОГРАНИЧНОГО   МУНИЦИПАЛЬНОГО   ОКРУГА </w:t>
      </w:r>
    </w:p>
    <w:p w:rsidR="00320CF7" w:rsidRDefault="00320CF7" w:rsidP="00320CF7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ПРИМОРСКОГО КРАЯ</w:t>
      </w:r>
    </w:p>
    <w:p w:rsidR="00320CF7" w:rsidRDefault="00320CF7" w:rsidP="00320CF7">
      <w:pPr>
        <w:pStyle w:val="a6"/>
        <w:jc w:val="center"/>
        <w:rPr>
          <w:b/>
          <w:bCs/>
          <w:sz w:val="28"/>
          <w:szCs w:val="28"/>
        </w:rPr>
      </w:pPr>
    </w:p>
    <w:p w:rsidR="00263F1B" w:rsidRDefault="00C16044" w:rsidP="00C16044">
      <w:pPr>
        <w:shd w:val="clear" w:color="auto" w:fill="FFFFFF"/>
        <w:tabs>
          <w:tab w:val="left" w:pos="854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                                                                                                             УТВЕРЖДЕНО</w:t>
      </w:r>
    </w:p>
    <w:p w:rsidR="00263F1B" w:rsidRDefault="00263F1B" w:rsidP="00456C9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A61E4A" w:rsidRDefault="00A61E4A" w:rsidP="00456C9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постановлени</w:t>
      </w:r>
      <w:r w:rsidR="00C16044">
        <w:rPr>
          <w:rFonts w:ascii="Times New Roman" w:eastAsia="Times New Roman" w:hAnsi="Times New Roman" w:cs="Times New Roman"/>
          <w:color w:val="444444"/>
          <w:sz w:val="26"/>
          <w:szCs w:val="26"/>
        </w:rPr>
        <w:t>ем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r w:rsidR="00263F1B">
        <w:rPr>
          <w:rFonts w:ascii="Times New Roman" w:eastAsia="Times New Roman" w:hAnsi="Times New Roman" w:cs="Times New Roman"/>
          <w:color w:val="444444"/>
          <w:sz w:val="26"/>
          <w:szCs w:val="26"/>
        </w:rPr>
        <w:t>А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дминистрации</w:t>
      </w:r>
      <w:r w:rsidR="00C16044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</w:p>
    <w:p w:rsidR="00C16044" w:rsidRDefault="00C16044" w:rsidP="00C16044">
      <w:pPr>
        <w:shd w:val="clear" w:color="auto" w:fill="FFFFFF"/>
        <w:tabs>
          <w:tab w:val="left" w:pos="70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                                                                                Пограничного муниципального </w:t>
      </w:r>
    </w:p>
    <w:p w:rsidR="00263F1B" w:rsidRPr="00A61E4A" w:rsidRDefault="00C16044" w:rsidP="00C16044">
      <w:pPr>
        <w:shd w:val="clear" w:color="auto" w:fill="FFFFFF"/>
        <w:tabs>
          <w:tab w:val="left" w:pos="61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ab/>
        <w:t xml:space="preserve">округа </w:t>
      </w:r>
    </w:p>
    <w:p w:rsidR="00A61E4A" w:rsidRPr="00A61E4A" w:rsidRDefault="00C16044" w:rsidP="00C16044">
      <w:pPr>
        <w:shd w:val="clear" w:color="auto" w:fill="FFFFFF"/>
        <w:spacing w:after="0" w:line="240" w:lineRule="auto"/>
        <w:ind w:right="5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                                                                              </w:t>
      </w:r>
      <w:r w:rsidR="00A61E4A"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от </w:t>
      </w:r>
      <w:r w:rsidR="00D66FA4" w:rsidRPr="00D66FA4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</w:rPr>
        <w:t>14.06.</w:t>
      </w:r>
      <w:r w:rsidR="00A61E4A" w:rsidRPr="00D66FA4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</w:rPr>
        <w:t>20</w:t>
      </w:r>
      <w:r w:rsidR="00456C9F" w:rsidRPr="00D66FA4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</w:rPr>
        <w:t>22</w:t>
      </w:r>
      <w:r w:rsidR="00A61E4A" w:rsidRPr="00D66FA4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</w:rPr>
        <w:t xml:space="preserve"> года №</w:t>
      </w:r>
      <w:r w:rsidR="00456C9F" w:rsidRPr="00D66FA4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</w:rPr>
        <w:t xml:space="preserve"> </w:t>
      </w:r>
      <w:r w:rsidR="00D66FA4" w:rsidRPr="00D66FA4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</w:rPr>
        <w:t>772</w:t>
      </w:r>
    </w:p>
    <w:p w:rsidR="00A61E4A" w:rsidRPr="00A61E4A" w:rsidRDefault="00A61E4A" w:rsidP="00456C9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9"/>
          <w:szCs w:val="19"/>
        </w:rPr>
      </w:pPr>
      <w:r w:rsidRPr="00A61E4A">
        <w:rPr>
          <w:rFonts w:ascii="Helvetica" w:eastAsia="Times New Roman" w:hAnsi="Helvetica" w:cs="Helvetica"/>
          <w:color w:val="444444"/>
          <w:sz w:val="19"/>
          <w:szCs w:val="19"/>
        </w:rPr>
        <w:t> </w:t>
      </w:r>
    </w:p>
    <w:p w:rsidR="00A61E4A" w:rsidRPr="00A61E4A" w:rsidRDefault="00A61E4A" w:rsidP="00A61E4A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</w:rPr>
      </w:pPr>
      <w:bookmarkStart w:id="0" w:name="_GoBack"/>
      <w:r w:rsidRPr="00A61E4A">
        <w:rPr>
          <w:rFonts w:ascii="Helvetica" w:eastAsia="Times New Roman" w:hAnsi="Helvetica" w:cs="Helvetica"/>
          <w:b/>
          <w:bCs/>
          <w:color w:val="444444"/>
          <w:sz w:val="19"/>
        </w:rPr>
        <w:t> </w:t>
      </w:r>
    </w:p>
    <w:p w:rsidR="00A61E4A" w:rsidRPr="00A61E4A" w:rsidRDefault="00A61E4A" w:rsidP="00405F2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FA4B6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Положение</w:t>
      </w:r>
    </w:p>
    <w:p w:rsidR="00A61E4A" w:rsidRPr="00FA4B6F" w:rsidRDefault="00A61E4A" w:rsidP="00405F2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FA4B6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о порядке заключения договора о целевом обучении между </w:t>
      </w:r>
      <w:r w:rsidR="00456C9F" w:rsidRPr="00FA4B6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А</w:t>
      </w:r>
      <w:r w:rsidRPr="00FA4B6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дминистрацией </w:t>
      </w:r>
      <w:r w:rsidR="004B7266" w:rsidRPr="00FA4B6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Пограничного муниципального округа </w:t>
      </w:r>
      <w:r w:rsidRPr="00FA4B6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и гражданином с обязательством последующего прохождения муниципальной службы в </w:t>
      </w:r>
      <w:r w:rsidR="00456C9F" w:rsidRPr="00FA4B6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А</w:t>
      </w:r>
      <w:r w:rsidRPr="00FA4B6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дминистрации</w:t>
      </w:r>
      <w:r w:rsidR="00456C9F" w:rsidRPr="00FA4B6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Пограничного муниципального округа</w:t>
      </w:r>
    </w:p>
    <w:bookmarkEnd w:id="0"/>
    <w:p w:rsidR="004B7266" w:rsidRPr="00A61E4A" w:rsidRDefault="004B7266" w:rsidP="00405F2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A61E4A" w:rsidRPr="00A61E4A" w:rsidRDefault="00A61E4A" w:rsidP="00FA4B6F">
      <w:pPr>
        <w:numPr>
          <w:ilvl w:val="0"/>
          <w:numId w:val="3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Настоящим Положением устанавливается порядок заключения договора о целевом обучении между 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>А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дминистрацией 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Пограничного муниципального округа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(далее</w:t>
      </w:r>
      <w:r w:rsidR="00591EDB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-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Администрация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) и гражданином с обязательством последующего прохождения муниципальной службы в 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>А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дминистрации 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Пограничного муниципального округа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(далее 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>-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договор о целевом обучении).</w:t>
      </w:r>
    </w:p>
    <w:p w:rsidR="00A61E4A" w:rsidRPr="00A61E4A" w:rsidRDefault="00A61E4A" w:rsidP="00FA4B6F">
      <w:pPr>
        <w:numPr>
          <w:ilvl w:val="0"/>
          <w:numId w:val="3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Заключение договоров о целевом обучении является одним из видов профессиональной подготовки кадров для муниципальной службы, направленной на удовлетворение перспективной потребности 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>А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дминистрации в высокопрофессиональных специалистах за счет средств бюджета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Пограничного муниципального округа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Администрация, при выявлении перспективной потребности в высокопрофессиональных специалистах, проводит отбор претендентов на заключение договоров о целевом обучении для замещения вакантных должностей муниципальной службы младшей и старшей групп должностей.</w:t>
      </w:r>
    </w:p>
    <w:p w:rsidR="00A61E4A" w:rsidRPr="00A61E4A" w:rsidRDefault="00A61E4A" w:rsidP="00FA4B6F">
      <w:pPr>
        <w:numPr>
          <w:ilvl w:val="0"/>
          <w:numId w:val="4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Договор о целевом обучении заключается между 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Администрацией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и отобранным на конкурсной основе гражданином Российской Федерации, впервые получающим высшее образование по очной форме обучения за счет средств бюджетов бюджетной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lastRenderedPageBreak/>
        <w:t xml:space="preserve">системы Российской Федерации, достигшим (достигающим на момент получения документа об образовании </w:t>
      </w:r>
      <w:proofErr w:type="gramStart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и(</w:t>
      </w:r>
      <w:proofErr w:type="gramEnd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или) поступления на муниципальную службу) возраста 18 лет.</w:t>
      </w:r>
    </w:p>
    <w:p w:rsidR="00A61E4A" w:rsidRPr="00A61E4A" w:rsidRDefault="00A61E4A" w:rsidP="00FA4B6F">
      <w:pPr>
        <w:numPr>
          <w:ilvl w:val="0"/>
          <w:numId w:val="4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Несовершеннолетние граждане заключают договор о целевом обучении с письменного согласия родителей (законных представителей).</w:t>
      </w:r>
    </w:p>
    <w:p w:rsidR="00A61E4A" w:rsidRPr="00A61E4A" w:rsidRDefault="00A61E4A" w:rsidP="00FA4B6F">
      <w:pPr>
        <w:numPr>
          <w:ilvl w:val="0"/>
          <w:numId w:val="4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Договор о целевом обучении с гражданином заключается на любом этапе освоения им образовательной программы в образовательной организации.</w:t>
      </w:r>
    </w:p>
    <w:p w:rsidR="00A61E4A" w:rsidRPr="00A61E4A" w:rsidRDefault="00A61E4A" w:rsidP="00FA4B6F">
      <w:pPr>
        <w:numPr>
          <w:ilvl w:val="0"/>
          <w:numId w:val="4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Конкурс на заключение договора о целевом обучении (далее </w:t>
      </w:r>
      <w:r w:rsidR="00E25A88">
        <w:rPr>
          <w:rFonts w:ascii="Times New Roman" w:eastAsia="Times New Roman" w:hAnsi="Times New Roman" w:cs="Times New Roman"/>
          <w:color w:val="444444"/>
          <w:sz w:val="26"/>
          <w:szCs w:val="26"/>
        </w:rPr>
        <w:t>-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конкурс) объявляется по решению представителя нанимателя (работодателя) при отсутствии граждан, состоящих в кадровом резерве 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Администрации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на замещение должностей муниципальной службы</w:t>
      </w:r>
      <w:r w:rsidR="00E25A88">
        <w:rPr>
          <w:rFonts w:ascii="Times New Roman" w:eastAsia="Times New Roman" w:hAnsi="Times New Roman" w:cs="Times New Roman"/>
          <w:color w:val="444444"/>
          <w:sz w:val="26"/>
          <w:szCs w:val="26"/>
        </w:rPr>
        <w:t>,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и проводится конкурсной комиссией, состав и порядок формирования которой устанавливаются</w:t>
      </w:r>
      <w:r w:rsidR="004B7266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в соответствии с Законом Приморского края №82-КЗ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:rsidR="00A61E4A" w:rsidRPr="00A61E4A" w:rsidRDefault="00A61E4A" w:rsidP="00FA4B6F">
      <w:pPr>
        <w:numPr>
          <w:ilvl w:val="0"/>
          <w:numId w:val="4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Организацию проведения конкурса осуществляет </w:t>
      </w:r>
      <w:r w:rsidR="00DC7527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отдел муниципальной службы, кадров, делопроизводства и противодействия коррупции Администрации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(далее — организатор конкурса).</w:t>
      </w:r>
    </w:p>
    <w:p w:rsidR="00A61E4A" w:rsidRPr="00A61E4A" w:rsidRDefault="00A61E4A" w:rsidP="00FA4B6F">
      <w:pPr>
        <w:numPr>
          <w:ilvl w:val="0"/>
          <w:numId w:val="4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Конкурс проводится в два этапа.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Информацию о проведении конкурса организатор конкурса опубликовывает в печатном средстве массовой информации</w:t>
      </w:r>
      <w:r w:rsidR="00DC7527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газете «Вестник Приграничья»</w:t>
      </w:r>
      <w:r w:rsidR="00E25A88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,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и размещает на официальном сайте </w:t>
      </w:r>
      <w:r w:rsidR="00DC7527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Администрации и Думы Пограничного муниципального округа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сети «Интернет» не </w:t>
      </w:r>
      <w:proofErr w:type="gramStart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позднее</w:t>
      </w:r>
      <w:proofErr w:type="gramEnd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чем за один месяц до даты проведения конкурса.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Указанная информация должна содержать: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1) сведения о категории и группе должностей муниципальной службы, к которой относится подлежащая замещению гражданином после окончания обучения должность муниципальной службы;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2) квалификационные требования к данной должности (требования к уровню профессионального образования, знаниям и умениям, необходимым для исполнения должностных обязанностей);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3) перечень документов, представляемых на конкурс;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4) время и место приема документов, срок, до истечения которого принимаются указанные документы;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5) дату, место и порядок проведения конкурса;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6) иные информационные материалы.</w:t>
      </w:r>
    </w:p>
    <w:p w:rsidR="00A61E4A" w:rsidRPr="00A61E4A" w:rsidRDefault="00A61E4A" w:rsidP="00FA4B6F">
      <w:pPr>
        <w:numPr>
          <w:ilvl w:val="0"/>
          <w:numId w:val="5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На первом этапе конкурса осуществляются устное информирование и консультирование об условиях проведения конкурса граждан, обучающихся в образовательных организациях, а также представление конкурсной документации по запросам, полученным от граждан, изъявивших желание участвовать в конкурсе.</w:t>
      </w:r>
    </w:p>
    <w:p w:rsidR="00A61E4A" w:rsidRPr="00A61E4A" w:rsidRDefault="00A61E4A" w:rsidP="00FA4B6F">
      <w:pPr>
        <w:numPr>
          <w:ilvl w:val="0"/>
          <w:numId w:val="5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В конкурсную документацию входят: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1) текст объявления о приеме документов для участия в конкурсе;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2) критерии определения победителя конкурса;</w:t>
      </w:r>
    </w:p>
    <w:p w:rsidR="00A61E4A" w:rsidRPr="00A61E4A" w:rsidRDefault="00E25A88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3) </w:t>
      </w:r>
      <w:r w:rsidR="00A61E4A"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иные документы, содержащие информацию о конкурсе.</w:t>
      </w:r>
    </w:p>
    <w:p w:rsidR="00A61E4A" w:rsidRPr="00A61E4A" w:rsidRDefault="00A61E4A" w:rsidP="00FA4B6F">
      <w:pPr>
        <w:numPr>
          <w:ilvl w:val="0"/>
          <w:numId w:val="6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Гражданин, изъявивший желание участвовать в конкурсе, представляет организатору конкурса следующие документы: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1) личное заявление;</w:t>
      </w:r>
    </w:p>
    <w:p w:rsidR="00A61E4A" w:rsidRDefault="00A61E4A" w:rsidP="00FA4B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2) собственноручно заполненную и подписанную </w:t>
      </w:r>
      <w:hyperlink r:id="rId10" w:history="1">
        <w:r w:rsidRPr="00FA4B6F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анкету</w:t>
        </w:r>
      </w:hyperlink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по форме, утвержденной распоряжением Правительства Российской Федерации от 26 мая 2005 года N 667-р, с приложением фотографии;</w:t>
      </w:r>
    </w:p>
    <w:p w:rsidR="00D40725" w:rsidRPr="00A61E4A" w:rsidRDefault="00D40725" w:rsidP="00FA4B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3) копию паспорта (паспорт предъявляется лично по прибыти</w:t>
      </w:r>
      <w:r w:rsidR="00765DD5">
        <w:rPr>
          <w:rFonts w:ascii="Times New Roman" w:eastAsia="Times New Roman" w:hAnsi="Times New Roman" w:cs="Times New Roman"/>
          <w:color w:val="444444"/>
          <w:sz w:val="26"/>
          <w:szCs w:val="26"/>
        </w:rPr>
        <w:t>и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на конкурс);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4) заключение медицинской организации об отсутствии у гражданина заболевания, препятствующего поступлению на муниципальную службу и ее прохождению;</w:t>
      </w:r>
    </w:p>
    <w:p w:rsidR="009B6719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5) справку образовательной орга</w:t>
      </w:r>
      <w:r w:rsidR="009B6719">
        <w:rPr>
          <w:rFonts w:ascii="Times New Roman" w:eastAsia="Times New Roman" w:hAnsi="Times New Roman" w:cs="Times New Roman"/>
          <w:color w:val="444444"/>
          <w:sz w:val="26"/>
          <w:szCs w:val="26"/>
        </w:rPr>
        <w:t>низации:</w:t>
      </w:r>
    </w:p>
    <w:p w:rsidR="00A61E4A" w:rsidRPr="00A61E4A" w:rsidRDefault="002240F6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- </w:t>
      </w:r>
      <w:proofErr w:type="gramStart"/>
      <w:r w:rsidR="00A61E4A"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подтверждающую</w:t>
      </w:r>
      <w:proofErr w:type="gramEnd"/>
      <w:r w:rsidR="00A61E4A"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, что гражданин впервые получает высшее образование по очной форме обучения в образовательной организации за счет средств бюджетов бюджетной системы Российской Федерации;</w:t>
      </w:r>
    </w:p>
    <w:p w:rsidR="00A61E4A" w:rsidRPr="00A61E4A" w:rsidRDefault="002240F6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- </w:t>
      </w:r>
      <w:r w:rsidR="00A61E4A"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содержащую информацию об образовательной программе, которую гражданин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</w:t>
      </w:r>
      <w:r w:rsidR="00F06A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6) действующие на момент проведения конкурса результаты единого государственного экзамена, копию аттестата о среднем общем образовании, копию диплома о признании гражданина победителем и</w:t>
      </w:r>
      <w:r w:rsidR="00F06A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(или) приз</w:t>
      </w:r>
      <w:r w:rsidR="00DC7527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>ером олимпиад (при его наличии);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7) иные документы по желанию гражданина, в том числе подтверждающие достижение особых успехов в профильных дисциплинах (призовые места на предметных олимпиадах, дипломы научно-практических конференций, интеллектуальных и творческих конкурсов).</w:t>
      </w:r>
    </w:p>
    <w:p w:rsidR="00A61E4A" w:rsidRPr="00A61E4A" w:rsidRDefault="00A61E4A" w:rsidP="00FA4B6F">
      <w:pPr>
        <w:numPr>
          <w:ilvl w:val="0"/>
          <w:numId w:val="7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Несвоевременное представление документов </w:t>
      </w:r>
      <w:proofErr w:type="gramStart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и(</w:t>
      </w:r>
      <w:proofErr w:type="gramEnd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или) представление их не в полном объеме являются основанием для отказа гражданину в приеме документов.</w:t>
      </w:r>
    </w:p>
    <w:p w:rsidR="00A61E4A" w:rsidRPr="00A61E4A" w:rsidRDefault="00A61E4A" w:rsidP="00FA4B6F">
      <w:pPr>
        <w:numPr>
          <w:ilvl w:val="0"/>
          <w:numId w:val="7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На первом этапе конкурса организатор конкурса проверяет наличие необходимых документов и осуществляет предварительную оценку их соответствия установленным требованиям.</w:t>
      </w:r>
    </w:p>
    <w:p w:rsidR="00A61E4A" w:rsidRPr="00A61E4A" w:rsidRDefault="00A61E4A" w:rsidP="00FA4B6F">
      <w:pPr>
        <w:numPr>
          <w:ilvl w:val="0"/>
          <w:numId w:val="7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Гражданин не допускается к участию во втором этапе конкурса:</w:t>
      </w:r>
    </w:p>
    <w:p w:rsidR="00A61E4A" w:rsidRPr="00A61E4A" w:rsidRDefault="00A61E4A" w:rsidP="00FA4B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1) в связи с несоответствием гражданина требованиям, установленным </w:t>
      </w:r>
      <w:hyperlink r:id="rId11" w:anchor="P1801" w:history="1">
        <w:r w:rsidRPr="00FA4B6F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пунктом 3</w:t>
        </w:r>
      </w:hyperlink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настоящего Положения;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2) в связи с несоответствием уровня профессионального образования, которое будет получено гражданином после окончания обучения, квалификационным требованиям к уровню профессионального образования, необходимому для замещения должностей муниципальной службы соответствующей категории и группы, указанным в объявлении;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3) в случае выявления недостоверных или неполных сведений в документах, представленных гражданином на конкурс.</w:t>
      </w:r>
    </w:p>
    <w:p w:rsidR="00A61E4A" w:rsidRPr="00A61E4A" w:rsidRDefault="00A61E4A" w:rsidP="00FA4B6F">
      <w:pPr>
        <w:numPr>
          <w:ilvl w:val="0"/>
          <w:numId w:val="8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Результатом первого этапа конкурса является допуск к участию во втором этапе конкурса двух и более граждан, изъявивших желание участвовать в конкурсе и соответствующих установленным требованиям.</w:t>
      </w:r>
    </w:p>
    <w:p w:rsidR="00A61E4A" w:rsidRPr="00A61E4A" w:rsidRDefault="00A61E4A" w:rsidP="00FA4B6F">
      <w:pPr>
        <w:numPr>
          <w:ilvl w:val="0"/>
          <w:numId w:val="8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До начала второго этапа конкурса представитель нанимателя (работодатель) принимает решение о дате, времени и месте проведения конкурса.</w:t>
      </w:r>
    </w:p>
    <w:p w:rsidR="00A61E4A" w:rsidRPr="00A61E4A" w:rsidRDefault="00A61E4A" w:rsidP="00FA4B6F">
      <w:pPr>
        <w:numPr>
          <w:ilvl w:val="0"/>
          <w:numId w:val="8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Организатор конкурса не </w:t>
      </w:r>
      <w:proofErr w:type="gramStart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позднее</w:t>
      </w:r>
      <w:proofErr w:type="gramEnd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чем за 15 дней до начала второго этапа конкурса направляет сообщения о дате, времени и месте его проведения гражданам, допущенным к участию во втором этапе конкурса (далее — претенденты).</w:t>
      </w:r>
    </w:p>
    <w:p w:rsidR="00A61E4A" w:rsidRPr="00A61E4A" w:rsidRDefault="00A61E4A" w:rsidP="00FA4B6F">
      <w:pPr>
        <w:numPr>
          <w:ilvl w:val="0"/>
          <w:numId w:val="8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Гражданам, не допущенным к участию во втором этапе конкурса, в письменной форме организатором конкурса направляется информация о причинах отказа в допуске к участию во втором этапе конкурса.</w:t>
      </w:r>
    </w:p>
    <w:p w:rsidR="00A61E4A" w:rsidRPr="00A61E4A" w:rsidRDefault="00A61E4A" w:rsidP="00FA4B6F">
      <w:pPr>
        <w:numPr>
          <w:ilvl w:val="0"/>
          <w:numId w:val="8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Второй этап конкурса проводится при наличии двух и более претендентов.</w:t>
      </w:r>
    </w:p>
    <w:p w:rsidR="00A61E4A" w:rsidRDefault="00A61E4A" w:rsidP="00FA4B6F">
      <w:pPr>
        <w:numPr>
          <w:ilvl w:val="0"/>
          <w:numId w:val="8"/>
        </w:numPr>
        <w:shd w:val="clear" w:color="auto" w:fill="FFFFFF"/>
        <w:spacing w:after="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При проведении второго этапа конкурса конкурсная комиссия оценивает претендентов на основании представленных ими документов, указанных в </w:t>
      </w:r>
      <w:hyperlink r:id="rId12" w:anchor="P1824" w:history="1">
        <w:r w:rsidRPr="00FA4B6F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пункте 11</w:t>
        </w:r>
      </w:hyperlink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настоящего Положения, а также по результатам конкурсных процедур.</w:t>
      </w:r>
    </w:p>
    <w:p w:rsidR="00C941C3" w:rsidRPr="00A61E4A" w:rsidRDefault="00C941C3" w:rsidP="00C941C3">
      <w:pPr>
        <w:shd w:val="clear" w:color="auto" w:fill="FFFFFF"/>
        <w:spacing w:after="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A61E4A" w:rsidRPr="00A61E4A" w:rsidRDefault="00A61E4A" w:rsidP="00FA4B6F">
      <w:pPr>
        <w:numPr>
          <w:ilvl w:val="0"/>
          <w:numId w:val="8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Конкурсная процедура в зависимости от должности муниципальной службы, в отношении которой будет заключаться договор о целевом обучении, предусматривает сочетание двух или более конкурсных испытаний в виде индивидуального собеседования, анкетирования, тестирования, подготовки реферата.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Конкурсная комиссия на основе представленных гражданами документов и конкурсных испытаний проводит рейтинг на выявление максимального результата.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Оценка достоинств участников конкурсных процедур осуществляется в баллах.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Критериями отбора (оценки) претендентов на заключение договора являются: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1) результаты единого государственного экзамена;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2) средний балл аттестата о среднем общем образовании;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3) средний балл промежуточной аттестации в образовательной организации, в которой гражданин впервые получает образование по очной форме обучения за счет средств бюджетов бюджетной системы Российской Федерации;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4) результаты индивидуального собеседования</w:t>
      </w:r>
      <w:r w:rsidR="00E25A88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:rsidR="00A61E4A" w:rsidRPr="00A61E4A" w:rsidRDefault="00A61E4A" w:rsidP="00FA4B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Методика применения критериев отбора, предусмотренных в </w:t>
      </w:r>
      <w:hyperlink r:id="rId13" w:anchor="P1851" w:history="1">
        <w:r w:rsidRPr="00FA4B6F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подпунктах 1</w:t>
        </w:r>
      </w:hyperlink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— </w:t>
      </w:r>
      <w:hyperlink r:id="rId14" w:anchor="P1857" w:history="1">
        <w:r w:rsidR="00C941C3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4</w:t>
        </w:r>
      </w:hyperlink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настоящего пункта, и подсчета баллов по ним определяется</w:t>
      </w:r>
      <w:r w:rsid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настоящим Положением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ind w:firstLine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proofErr w:type="gramStart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При прочих равных условиях преимущественное право предоставляется гражданам, имеющим более высокий средний балл промежуточной аттестации в образовательной организации, в которой гражданин впервые получает образование по очной форме обучения за счет средств бюджетов бюджетной системы Российской Федерации, победителям и призерам олимпиад, гражданам, признанным в установленном законодательством порядке малоимущими либо являющимся членами малоимущих семей, гражданам, являющимся членами многодетных семей или членами многодетных</w:t>
      </w:r>
      <w:proofErr w:type="gramEnd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приемных семей.</w:t>
      </w: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Порядок и условия проведения конкурсных процедур определяются настоящ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им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Положени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>ем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Конкурсная комиссия принимает решение о победителе конкурса по итогам рейтинга на выявление максимального результата.</w:t>
      </w: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Решение конкурсной комиссии является основанием для заключения договора о целевом обучении с победителем конкурса.</w:t>
      </w: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proofErr w:type="gramStart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В решении конкурсной комиссии может содержаться рекомендация об установлении конкретного срока (не менее срока, в течение которого 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Администрация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будет предоставлять меры социальной поддержки гражданину, в соответствии с договором о целевом обучении, но не более пяти лет) прохождения гражданином муниципальной службы в органе местного самоуправления после получения им документа установленного образца о высшем образовании.</w:t>
      </w:r>
      <w:proofErr w:type="gramEnd"/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Результатом второго этапа конкурса и одновременно итоговым результатом конкурса является определение победителя конкурса и принятие решения о заключении с ним договора о целевом обучении.</w:t>
      </w: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Конкурсной комиссией может быть принято решение о том, что победители конкурса не выявлены.</w:t>
      </w: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По результатам конкурса издается правовой акт представителя нанимателя (работодателя) о заключении договора о целевом обучении между </w:t>
      </w:r>
      <w:r w:rsidR="001C4F4D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Администрацией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и отобранным на конкурсной основе гражданином.</w:t>
      </w: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Организатор конкурса опубликовывает информацию о результатах конкурса в печатном средстве массовой информации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газете «Вестник Приграничья»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, и размещает на официальном сайте 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Администрации и Думы Пограничного муниципального округа в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сети «Интернет», а также в течение одного месяца со дня завершения конкурса сообщает в письменной форме о его результатах претендентам, участвовавшим в конкурсе.</w:t>
      </w: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Перед заключением договора о целевом обучении по решению представителя нанимателя (работодателя) может быть осуществлена проверка достоверности и полноты персональных данных и иных сведений, представленных гражданином в соответствии с </w:t>
      </w:r>
      <w:hyperlink r:id="rId15" w:anchor="P1824" w:history="1">
        <w:r w:rsidRPr="00FA4B6F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пунктом 11</w:t>
        </w:r>
      </w:hyperlink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настоящего Положения.</w:t>
      </w: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Договор о целевом обучении между </w:t>
      </w:r>
      <w:r w:rsidR="00E25A88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Администрацией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и победителем конкурса заключается в письменной форме не позднее чем через 45 календарных дней со дня принятия решения по итогам конкурса.</w:t>
      </w:r>
    </w:p>
    <w:p w:rsidR="00A61E4A" w:rsidRDefault="00F93771" w:rsidP="00FA4B6F">
      <w:pPr>
        <w:numPr>
          <w:ilvl w:val="0"/>
          <w:numId w:val="9"/>
        </w:numPr>
        <w:shd w:val="clear" w:color="auto" w:fill="FFFFFF"/>
        <w:spacing w:after="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hyperlink r:id="rId16" w:history="1">
        <w:r w:rsidR="00A61E4A" w:rsidRPr="00FA4B6F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Договор</w:t>
        </w:r>
      </w:hyperlink>
      <w:r w:rsidR="00A61E4A"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о целевом обучении заключается по типовой форме договора о целевом обучении, утвержденной</w:t>
      </w:r>
      <w:r w:rsidR="000A05D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r w:rsidR="000A05DF" w:rsidRPr="000A05DF">
        <w:rPr>
          <w:rFonts w:ascii="Times New Roman" w:eastAsia="Times New Roman" w:hAnsi="Times New Roman" w:cs="Times New Roman"/>
          <w:color w:val="444444"/>
          <w:sz w:val="26"/>
          <w:szCs w:val="26"/>
        </w:rPr>
        <w:t>Постановление</w:t>
      </w:r>
      <w:r w:rsidR="000A05DF">
        <w:rPr>
          <w:rFonts w:ascii="Times New Roman" w:eastAsia="Times New Roman" w:hAnsi="Times New Roman" w:cs="Times New Roman"/>
          <w:color w:val="444444"/>
          <w:sz w:val="26"/>
          <w:szCs w:val="26"/>
        </w:rPr>
        <w:t>м</w:t>
      </w:r>
      <w:r w:rsidR="000A05DF" w:rsidRPr="000A05D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Правительства РФ от 13.10.2020 N 1681 </w:t>
      </w:r>
      <w:r w:rsidR="000A05DF">
        <w:rPr>
          <w:rFonts w:ascii="Times New Roman" w:eastAsia="Times New Roman" w:hAnsi="Times New Roman" w:cs="Times New Roman"/>
          <w:color w:val="444444"/>
          <w:sz w:val="26"/>
          <w:szCs w:val="26"/>
        </w:rPr>
        <w:t>«</w:t>
      </w:r>
      <w:r w:rsidR="000A05DF" w:rsidRPr="000A05DF">
        <w:rPr>
          <w:rFonts w:ascii="Times New Roman" w:eastAsia="Times New Roman" w:hAnsi="Times New Roman" w:cs="Times New Roman"/>
          <w:color w:val="444444"/>
          <w:sz w:val="26"/>
          <w:szCs w:val="26"/>
        </w:rPr>
        <w:t>О целевом обучении по образовательным программам среднего профессионального и высшего образования</w:t>
      </w:r>
      <w:r w:rsidR="000A05DF">
        <w:rPr>
          <w:rFonts w:ascii="Times New Roman" w:eastAsia="Times New Roman" w:hAnsi="Times New Roman" w:cs="Times New Roman"/>
          <w:color w:val="444444"/>
          <w:sz w:val="26"/>
          <w:szCs w:val="26"/>
        </w:rPr>
        <w:t>»</w:t>
      </w:r>
      <w:r w:rsidR="00A61E4A"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:rsidR="00E25A88" w:rsidRPr="00A61E4A" w:rsidRDefault="00E25A88" w:rsidP="00E25A88">
      <w:pPr>
        <w:shd w:val="clear" w:color="auto" w:fill="FFFFFF"/>
        <w:spacing w:after="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A61E4A" w:rsidRPr="00A61E4A" w:rsidRDefault="00A61E4A" w:rsidP="00FA4B6F">
      <w:pPr>
        <w:numPr>
          <w:ilvl w:val="0"/>
          <w:numId w:val="9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В договоре о целевом обучении предусматриваются: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1) обязательство гражданина проходить муниципальную службу в 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Администрации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после получения им документа установленного образца о высшем образовании в течение срока, установленного договором о целевом обучении.</w:t>
      </w:r>
    </w:p>
    <w:p w:rsidR="00A61E4A" w:rsidRPr="00A61E4A" w:rsidRDefault="00A61E4A" w:rsidP="00FA4B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Указанный срок в соответствии со </w:t>
      </w:r>
      <w:hyperlink r:id="rId17" w:history="1">
        <w:r w:rsidRPr="00FA4B6F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статьей 28.1</w:t>
        </w:r>
      </w:hyperlink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Федерального закона «О муниципальной службе в Российской Федерации» должен быть не менее срока, в течение которого орган местного самоуправления осуществлял меры социальной поддержки в соответствии с </w:t>
      </w:r>
      <w:hyperlink r:id="rId18" w:anchor="P1880" w:history="1">
        <w:r w:rsidRPr="00FA4B6F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подпунктом 4</w:t>
        </w:r>
      </w:hyperlink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настоящего пункта, и составлять не более пяти лет;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2) основания для возмещения гражданином 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Администрации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затрат, понесенных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Администрацией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, в случае неисполнения обязательств по договору о целевом обучении по вине гражданина;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3) срок, в течение которого гражданин должен прибыть в 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Администрацию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для заключения 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трудового договора 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со дня получения </w:t>
      </w:r>
      <w:proofErr w:type="gramStart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документа</w:t>
      </w:r>
      <w:proofErr w:type="gramEnd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установленного образца о высшем образовании;</w:t>
      </w:r>
    </w:p>
    <w:p w:rsidR="00A61E4A" w:rsidRDefault="00A61E4A" w:rsidP="00FA4B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4) меры социальной поддержки, предоставляемые гражданину в период обучения</w:t>
      </w:r>
      <w:r w:rsidR="000F3703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Администрацией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, и иные существенные условия, установленные </w:t>
      </w:r>
      <w:hyperlink r:id="rId19" w:history="1">
        <w:r w:rsidRPr="00FA4B6F">
          <w:rPr>
            <w:rFonts w:ascii="Times New Roman" w:eastAsia="Times New Roman" w:hAnsi="Times New Roman" w:cs="Times New Roman"/>
            <w:color w:val="3D3D3D"/>
            <w:sz w:val="26"/>
            <w:szCs w:val="26"/>
            <w:u w:val="single"/>
          </w:rPr>
          <w:t>частью 6 статьи 56</w:t>
        </w:r>
      </w:hyperlink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Федерального закона от 29 декабря 2012 года N 273-ФЗ «Об образовании в Российской Федерации».</w:t>
      </w:r>
    </w:p>
    <w:p w:rsidR="00E25A88" w:rsidRPr="00A61E4A" w:rsidRDefault="00E25A88" w:rsidP="00FA4B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A61E4A" w:rsidRPr="00A61E4A" w:rsidRDefault="00A61E4A" w:rsidP="00FA4B6F">
      <w:pPr>
        <w:numPr>
          <w:ilvl w:val="0"/>
          <w:numId w:val="10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Контроль исполнения гражданином обязательств по договору о целевом обучении осуществляется организатором конкурса.</w:t>
      </w:r>
    </w:p>
    <w:p w:rsidR="00A61E4A" w:rsidRPr="00A61E4A" w:rsidRDefault="00A61E4A" w:rsidP="00FA4B6F">
      <w:pPr>
        <w:numPr>
          <w:ilvl w:val="0"/>
          <w:numId w:val="10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Документы граждан, не допущенных к участию во втором этапе конкурса, и претендентов, участвовавших во втором этапе конкурса, возвращаются им по письменному заявлению в течение трех лет со дня завершения конкурса. До истечения указанного срока документы хранятся в </w:t>
      </w:r>
      <w:r w:rsidR="00FA4B6F" w:rsidRP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>Администрации</w:t>
      </w: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, после чего подлежат уничтожению.</w:t>
      </w:r>
    </w:p>
    <w:p w:rsidR="00A61E4A" w:rsidRPr="00A61E4A" w:rsidRDefault="00A61E4A" w:rsidP="00FA4B6F">
      <w:pPr>
        <w:numPr>
          <w:ilvl w:val="0"/>
          <w:numId w:val="10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дств св</w:t>
      </w:r>
      <w:proofErr w:type="gramEnd"/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язи и другие), осуществляются гражданами за счет собственных средств.</w:t>
      </w:r>
    </w:p>
    <w:p w:rsidR="00A61E4A" w:rsidRDefault="00A61E4A" w:rsidP="00FA4B6F">
      <w:pPr>
        <w:numPr>
          <w:ilvl w:val="0"/>
          <w:numId w:val="10"/>
        </w:num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Граждане, участвовавшие в конкурсе на заключение договоров о целевом обучении, вправе обжаловать решение конкурсной комиссии в соответствии с законодательством Российской Федерации.</w:t>
      </w:r>
      <w:r w:rsidR="00FA4B6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</w:p>
    <w:p w:rsidR="00FA4B6F" w:rsidRPr="00A61E4A" w:rsidRDefault="00EE0AF3" w:rsidP="00FA4B6F">
      <w:pPr>
        <w:shd w:val="clear" w:color="auto" w:fill="FFFFFF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__________________________________________________________</w:t>
      </w:r>
    </w:p>
    <w:p w:rsidR="00A61E4A" w:rsidRPr="00A61E4A" w:rsidRDefault="00A61E4A" w:rsidP="00FA4B6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61E4A">
        <w:rPr>
          <w:rFonts w:ascii="Times New Roman" w:eastAsia="Times New Roman" w:hAnsi="Times New Roman" w:cs="Times New Roman"/>
          <w:color w:val="444444"/>
          <w:sz w:val="26"/>
          <w:szCs w:val="26"/>
        </w:rPr>
        <w:t> </w:t>
      </w:r>
    </w:p>
    <w:p w:rsidR="000A05DF" w:rsidRDefault="00E25A88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0A05DF" w:rsidRDefault="000A05DF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226D5" w:rsidP="00E25A88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E25A88">
        <w:rPr>
          <w:rFonts w:ascii="Times New Roman" w:hAnsi="Times New Roman" w:cs="Times New Roman"/>
          <w:sz w:val="26"/>
          <w:szCs w:val="26"/>
        </w:rPr>
        <w:t xml:space="preserve"> </w:t>
      </w:r>
      <w:r w:rsidR="005E3EA0" w:rsidRPr="00E25A88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5E3EA0" w:rsidRPr="00E25A88" w:rsidRDefault="005226D5" w:rsidP="005226D5">
      <w:pPr>
        <w:tabs>
          <w:tab w:val="left" w:pos="7426"/>
          <w:tab w:val="right" w:pos="9010"/>
        </w:tabs>
        <w:autoSpaceDE w:val="0"/>
        <w:autoSpaceDN w:val="0"/>
        <w:adjustRightInd w:val="0"/>
        <w:spacing w:after="0" w:line="240" w:lineRule="auto"/>
        <w:ind w:right="7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к Положению </w:t>
      </w:r>
      <w:r>
        <w:rPr>
          <w:rFonts w:ascii="Times New Roman" w:hAnsi="Times New Roman" w:cs="Times New Roman"/>
          <w:sz w:val="26"/>
          <w:szCs w:val="26"/>
        </w:rPr>
        <w:tab/>
      </w:r>
      <w:r w:rsidR="005E3EA0" w:rsidRPr="00E25A88">
        <w:rPr>
          <w:rFonts w:ascii="Times New Roman" w:hAnsi="Times New Roman" w:cs="Times New Roman"/>
          <w:sz w:val="26"/>
          <w:szCs w:val="26"/>
        </w:rPr>
        <w:t xml:space="preserve">         </w:t>
      </w:r>
      <w:r w:rsidR="00E25A88">
        <w:rPr>
          <w:rFonts w:ascii="Times New Roman" w:hAnsi="Times New Roman" w:cs="Times New Roman"/>
          <w:sz w:val="26"/>
          <w:szCs w:val="26"/>
        </w:rPr>
        <w:t xml:space="preserve">    </w:t>
      </w:r>
      <w:r w:rsidR="005E3EA0" w:rsidRPr="00E25A8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928"/>
        <w:gridCol w:w="4888"/>
      </w:tblGrid>
      <w:tr w:rsidR="005E3EA0" w:rsidRPr="00E25A88" w:rsidTr="005226D5">
        <w:tc>
          <w:tcPr>
            <w:tcW w:w="10268" w:type="dxa"/>
            <w:gridSpan w:val="3"/>
          </w:tcPr>
          <w:p w:rsidR="005E3EA0" w:rsidRPr="00845F0D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Par32"/>
            <w:bookmarkEnd w:id="1"/>
            <w:r w:rsidRPr="00845F0D">
              <w:rPr>
                <w:rFonts w:ascii="Times New Roman" w:hAnsi="Times New Roman" w:cs="Times New Roman"/>
                <w:b/>
                <w:sz w:val="26"/>
                <w:szCs w:val="26"/>
              </w:rPr>
              <w:t>ДОГОВОР</w:t>
            </w:r>
          </w:p>
          <w:p w:rsidR="005E3EA0" w:rsidRPr="00E25A88" w:rsidRDefault="005E3EA0" w:rsidP="0027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целевом </w:t>
            </w:r>
            <w:proofErr w:type="gramStart"/>
            <w:r w:rsidRPr="00845F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обучении </w:t>
            </w:r>
            <w:r w:rsidR="00272CEE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proofErr w:type="gramEnd"/>
            <w:r w:rsidR="00272C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образовательной программе высшего образования </w:t>
            </w:r>
          </w:p>
        </w:tc>
      </w:tr>
      <w:tr w:rsidR="005E3EA0" w:rsidRPr="00E25A88" w:rsidTr="005226D5">
        <w:tc>
          <w:tcPr>
            <w:tcW w:w="3452" w:type="dxa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 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(место заключения договора)</w:t>
            </w:r>
          </w:p>
        </w:tc>
        <w:tc>
          <w:tcPr>
            <w:tcW w:w="1928" w:type="dxa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8" w:type="dxa"/>
          </w:tcPr>
          <w:p w:rsidR="005E3EA0" w:rsidRPr="00E25A88" w:rsidRDefault="00845F0D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E3EA0" w:rsidRPr="00E25A8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E3EA0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_____________ 20___ г.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(дата заключения договора)</w:t>
            </w:r>
          </w:p>
        </w:tc>
      </w:tr>
      <w:tr w:rsidR="005E3EA0" w:rsidRPr="00E25A88" w:rsidTr="005226D5">
        <w:tc>
          <w:tcPr>
            <w:tcW w:w="10268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Администрация Пограничного муниципального округа</w:t>
            </w:r>
            <w:r w:rsidR="00CA06B5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, именуемая в дальнейшем заказчиком, в лице главы Пограничного муниципального округа</w:t>
            </w:r>
            <w:r w:rsidR="005226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- главы Администрации Пограничного муниципального округа ______________________, действующего на основании Устава, с одной стороны,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______________________________________________________________________,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 гражданина)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именуем__ в дальнейшем гражданином, с другой стороны, совместно именуемые сторонами, заключили настоящий договор о нижеследующем.</w:t>
            </w:r>
            <w:proofErr w:type="gramEnd"/>
          </w:p>
        </w:tc>
      </w:tr>
      <w:tr w:rsidR="005E3EA0" w:rsidRPr="00E25A88" w:rsidTr="005226D5">
        <w:tc>
          <w:tcPr>
            <w:tcW w:w="10268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I. Предмет настоящего договора</w:t>
            </w:r>
          </w:p>
        </w:tc>
      </w:tr>
      <w:tr w:rsidR="005E3EA0" w:rsidRPr="00E25A88" w:rsidTr="005226D5">
        <w:tc>
          <w:tcPr>
            <w:tcW w:w="10268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Гражданин обязуется освоить образовательную программу высшего образования 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Гражданин вправе поступать </w:t>
            </w:r>
            <w:proofErr w:type="gram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на целевое обучение в пределах установленной квоты приема на целевое обучение в соответствии с характеристиками</w:t>
            </w:r>
            <w:proofErr w:type="gramEnd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обучения.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Заказчик 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      </w:r>
          </w:p>
          <w:p w:rsidR="005E3EA0" w:rsidRPr="00E25A88" w:rsidRDefault="005E3EA0" w:rsidP="00B570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(</w:t>
            </w:r>
            <w:hyperlink w:anchor="Par173" w:history="1">
              <w:r w:rsidRPr="00E25A8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приложение N </w:t>
              </w:r>
            </w:hyperlink>
            <w:r w:rsidR="00B5701A">
              <w:t>2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к настоящему договору) &lt;1&gt;.</w:t>
            </w:r>
          </w:p>
        </w:tc>
      </w:tr>
      <w:tr w:rsidR="005E3EA0" w:rsidRPr="00E25A88" w:rsidTr="005226D5">
        <w:tc>
          <w:tcPr>
            <w:tcW w:w="10268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--------------------------------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&lt;1&gt; - прилагается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      </w:r>
            <w:proofErr w:type="gramEnd"/>
          </w:p>
        </w:tc>
      </w:tr>
      <w:tr w:rsidR="005E3EA0" w:rsidRPr="00E25A88" w:rsidTr="005226D5">
        <w:tc>
          <w:tcPr>
            <w:tcW w:w="10268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EA0" w:rsidRPr="00E25A88" w:rsidTr="005226D5">
        <w:tc>
          <w:tcPr>
            <w:tcW w:w="10268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II. Характеристики обучения гражданина</w:t>
            </w:r>
          </w:p>
        </w:tc>
      </w:tr>
      <w:tr w:rsidR="005E3EA0" w:rsidRPr="00E25A88" w:rsidTr="005226D5">
        <w:tc>
          <w:tcPr>
            <w:tcW w:w="10268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Гражданин поступает </w:t>
            </w:r>
            <w:proofErr w:type="gram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на целевое обучение в пределах установленной квоты приема на целевое обучение по образовательной программе в соответствии</w:t>
            </w:r>
            <w:proofErr w:type="gramEnd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со следующими характеристиками обучения: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наличие государственной аккредитации образовательной программы: обязательно;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код и наименование профессии (профессий), специальности (специальностей), направления (направлений) подготовки 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(профессия, специальность, направление подготовки)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(выбрать нужное и указать)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(код и наименование соответствующей профессии, специальности, направления подготовки)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форма обучения</w:t>
            </w:r>
            <w:proofErr w:type="gram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: _______________________________________________________;</w:t>
            </w:r>
            <w:proofErr w:type="gramEnd"/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(очная, очно-заочная, заочная) (выбрать нужное)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на базе среднего общего образования;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(организаций), осуществляющей образовательную деятельность: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и осваивает образовательную программу в соответствии с характеристиками обучения.</w:t>
            </w:r>
          </w:p>
        </w:tc>
      </w:tr>
      <w:tr w:rsidR="005E3EA0" w:rsidRPr="00E25A88" w:rsidTr="005226D5">
        <w:tc>
          <w:tcPr>
            <w:tcW w:w="10268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III. 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      </w:r>
          </w:p>
        </w:tc>
      </w:tr>
      <w:tr w:rsidR="005E3EA0" w:rsidRPr="00E25A88" w:rsidTr="005226D5">
        <w:tc>
          <w:tcPr>
            <w:tcW w:w="10268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по трудовой функции (функциям), выполняемой гражданином при осуществлении трудовой деятельности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специальность, (специальности):</w:t>
            </w:r>
          </w:p>
        </w:tc>
      </w:tr>
      <w:tr w:rsidR="005E3EA0" w:rsidRPr="00E25A88" w:rsidTr="005226D5">
        <w:tc>
          <w:tcPr>
            <w:tcW w:w="10268" w:type="dxa"/>
            <w:gridSpan w:val="3"/>
            <w:tcBorders>
              <w:bottom w:val="single" w:sz="4" w:space="0" w:color="auto"/>
            </w:tcBorders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служащий </w:t>
            </w:r>
            <w:r w:rsidR="004D058C">
              <w:rPr>
                <w:rFonts w:ascii="Times New Roman" w:hAnsi="Times New Roman" w:cs="Times New Roman"/>
                <w:sz w:val="26"/>
                <w:szCs w:val="26"/>
              </w:rPr>
              <w:t xml:space="preserve">органа местного самоуправления </w:t>
            </w:r>
          </w:p>
        </w:tc>
      </w:tr>
      <w:tr w:rsidR="005E3EA0" w:rsidRPr="00E25A88" w:rsidTr="005226D5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2. Характеристика места осуществления трудовой деятельности</w:t>
            </w:r>
          </w:p>
        </w:tc>
      </w:tr>
      <w:tr w:rsidR="005E3EA0" w:rsidRPr="00E25A88" w:rsidTr="005226D5">
        <w:tc>
          <w:tcPr>
            <w:tcW w:w="10268" w:type="dxa"/>
            <w:gridSpan w:val="3"/>
            <w:tcBorders>
              <w:bottom w:val="single" w:sz="4" w:space="0" w:color="auto"/>
            </w:tcBorders>
          </w:tcPr>
          <w:p w:rsidR="005E3EA0" w:rsidRPr="00E25A88" w:rsidRDefault="005E3EA0" w:rsidP="005E3E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Администрац</w:t>
            </w:r>
            <w:r w:rsidR="00CA06B5">
              <w:rPr>
                <w:rFonts w:ascii="Times New Roman" w:hAnsi="Times New Roman" w:cs="Times New Roman"/>
                <w:sz w:val="26"/>
                <w:szCs w:val="26"/>
              </w:rPr>
              <w:t xml:space="preserve">ия Пограничного муниципального 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округа Приморского края.</w:t>
            </w:r>
          </w:p>
        </w:tc>
      </w:tr>
      <w:tr w:rsidR="005E3EA0" w:rsidRPr="00E25A88" w:rsidTr="005226D5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3. Условия оплаты труда в период осуществления трудовой деятельности: устанавливаются на основании Положения об оплате труда</w:t>
            </w:r>
            <w:r w:rsidR="00C8160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органов местного самоуправления Пограничного муниципального округа </w:t>
            </w:r>
            <w:r w:rsidR="004D058C">
              <w:rPr>
                <w:rFonts w:ascii="Times New Roman" w:hAnsi="Times New Roman" w:cs="Times New Roman"/>
                <w:sz w:val="26"/>
                <w:szCs w:val="26"/>
              </w:rPr>
              <w:t xml:space="preserve">МПА </w:t>
            </w:r>
            <w:r w:rsidR="00C8160C">
              <w:rPr>
                <w:rFonts w:ascii="Times New Roman" w:hAnsi="Times New Roman" w:cs="Times New Roman"/>
                <w:sz w:val="26"/>
                <w:szCs w:val="26"/>
              </w:rPr>
              <w:t>от 25.09.2020 №34-МПА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4.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2 месяцев после даты отчисления гражданина из организации, осуществляющей трудовую деятельность, в связи с получением образования (завершением обучения), (далее - установленный срок трудоустройства).</w:t>
            </w:r>
          </w:p>
          <w:p w:rsidR="005E3EA0" w:rsidRPr="00E25A88" w:rsidRDefault="005E3EA0" w:rsidP="00FD57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5. Срок осуществления гражданином трудовой деятельности в</w:t>
            </w:r>
            <w:r w:rsidR="00FD5798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, в которую будет трудоустроен гражданин, на условиях, установленных настоящим разделом (далее - установленный срок трудовой деятельности), составляет 3 года. Указанный срок длится с даты заключения трудового договора, а при не</w:t>
            </w:r>
            <w:r w:rsidR="00C81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      </w:r>
            <w:proofErr w:type="gram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ств ст</w:t>
            </w:r>
            <w:proofErr w:type="gramEnd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орон в случаях, установленных законодательством Российской Федерации).</w:t>
            </w:r>
          </w:p>
        </w:tc>
      </w:tr>
    </w:tbl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IV. Права и обязанности заказчика</w:t>
      </w: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1. Заказчик обязан: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а) предоставить гражданину следующие меры поддержки в период освоения образовательной программы: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стипендия ежемесячно (с 1 по 1</w:t>
      </w:r>
      <w:r w:rsidR="00FD5798" w:rsidRPr="00E25A88">
        <w:rPr>
          <w:rFonts w:ascii="Times New Roman" w:hAnsi="Times New Roman" w:cs="Times New Roman"/>
          <w:sz w:val="26"/>
          <w:szCs w:val="26"/>
        </w:rPr>
        <w:t>5</w:t>
      </w:r>
      <w:r w:rsidRPr="00E25A88">
        <w:rPr>
          <w:rFonts w:ascii="Times New Roman" w:hAnsi="Times New Roman" w:cs="Times New Roman"/>
          <w:sz w:val="26"/>
          <w:szCs w:val="26"/>
        </w:rPr>
        <w:t xml:space="preserve"> число текущего месяца включительно) с соблюдением следующих условий: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- выплата первой стипендии осуществляется после завершения первой сессии, с учетом результатов сессии;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- выплаты последующих стипендий корректируются после завершения каждой последующей сессии, с учетом их результатов;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- выплата стипендий зависит от результатов освоения образовательной программы и выплачивается только при условии предоставления справки о результатах промежуточной и итоговой аттестации (сессии) в </w:t>
      </w:r>
      <w:r w:rsidR="00FD5798" w:rsidRPr="00E25A88">
        <w:rPr>
          <w:rFonts w:ascii="Times New Roman" w:hAnsi="Times New Roman" w:cs="Times New Roman"/>
          <w:sz w:val="26"/>
          <w:szCs w:val="26"/>
        </w:rPr>
        <w:t>А</w:t>
      </w:r>
      <w:r w:rsidRPr="00E25A88">
        <w:rPr>
          <w:rFonts w:ascii="Times New Roman" w:hAnsi="Times New Roman" w:cs="Times New Roman"/>
          <w:sz w:val="26"/>
          <w:szCs w:val="26"/>
        </w:rPr>
        <w:t>дминистраци</w:t>
      </w:r>
      <w:r w:rsidR="00FD5798" w:rsidRPr="00E25A88">
        <w:rPr>
          <w:rFonts w:ascii="Times New Roman" w:hAnsi="Times New Roman" w:cs="Times New Roman"/>
          <w:sz w:val="26"/>
          <w:szCs w:val="26"/>
        </w:rPr>
        <w:t>ю</w:t>
      </w:r>
      <w:r w:rsidRPr="00E25A88">
        <w:rPr>
          <w:rFonts w:ascii="Times New Roman" w:hAnsi="Times New Roman" w:cs="Times New Roman"/>
          <w:sz w:val="26"/>
          <w:szCs w:val="26"/>
        </w:rPr>
        <w:t xml:space="preserve"> </w:t>
      </w:r>
      <w:r w:rsidR="00FD5798" w:rsidRPr="00E25A88">
        <w:rPr>
          <w:rFonts w:ascii="Times New Roman" w:hAnsi="Times New Roman" w:cs="Times New Roman"/>
          <w:sz w:val="26"/>
          <w:szCs w:val="26"/>
        </w:rPr>
        <w:t>Пограничного</w:t>
      </w:r>
      <w:r w:rsidRPr="00E25A8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FD5798" w:rsidRPr="00E25A88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25A88">
        <w:rPr>
          <w:rFonts w:ascii="Times New Roman" w:hAnsi="Times New Roman" w:cs="Times New Roman"/>
          <w:sz w:val="26"/>
          <w:szCs w:val="26"/>
        </w:rPr>
        <w:t>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- выплата стипендии и ее сумма корректируются в зависимости от результатов промежуточной и итоговой аттестации (сессии):</w:t>
      </w:r>
    </w:p>
    <w:p w:rsidR="005E3EA0" w:rsidRPr="00E25A88" w:rsidRDefault="004D058C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«</w:t>
      </w:r>
      <w:r w:rsidR="005E3EA0" w:rsidRPr="00E25A8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E3EA0" w:rsidRPr="00E25A88">
        <w:rPr>
          <w:rFonts w:ascii="Times New Roman" w:hAnsi="Times New Roman" w:cs="Times New Roman"/>
          <w:sz w:val="26"/>
          <w:szCs w:val="26"/>
        </w:rPr>
        <w:t xml:space="preserve"> (отлично) по всем предметам - сумма стипендии составляет две тысячи рублей (2000 руб.) ежемесячно;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- сочетание оценок </w:t>
      </w:r>
      <w:r w:rsidR="004D058C">
        <w:rPr>
          <w:rFonts w:ascii="Times New Roman" w:hAnsi="Times New Roman" w:cs="Times New Roman"/>
          <w:sz w:val="26"/>
          <w:szCs w:val="26"/>
        </w:rPr>
        <w:t>«</w:t>
      </w:r>
      <w:r w:rsidRPr="00E25A88">
        <w:rPr>
          <w:rFonts w:ascii="Times New Roman" w:hAnsi="Times New Roman" w:cs="Times New Roman"/>
          <w:sz w:val="26"/>
          <w:szCs w:val="26"/>
        </w:rPr>
        <w:t>5</w:t>
      </w:r>
      <w:r w:rsidR="004D058C">
        <w:rPr>
          <w:rFonts w:ascii="Times New Roman" w:hAnsi="Times New Roman" w:cs="Times New Roman"/>
          <w:sz w:val="26"/>
          <w:szCs w:val="26"/>
        </w:rPr>
        <w:t>»</w:t>
      </w:r>
      <w:r w:rsidRPr="00E25A88">
        <w:rPr>
          <w:rFonts w:ascii="Times New Roman" w:hAnsi="Times New Roman" w:cs="Times New Roman"/>
          <w:sz w:val="26"/>
          <w:szCs w:val="26"/>
        </w:rPr>
        <w:t xml:space="preserve"> и </w:t>
      </w:r>
      <w:r w:rsidR="004D058C">
        <w:rPr>
          <w:rFonts w:ascii="Times New Roman" w:hAnsi="Times New Roman" w:cs="Times New Roman"/>
          <w:sz w:val="26"/>
          <w:szCs w:val="26"/>
        </w:rPr>
        <w:t>«</w:t>
      </w:r>
      <w:r w:rsidRPr="00E25A88">
        <w:rPr>
          <w:rFonts w:ascii="Times New Roman" w:hAnsi="Times New Roman" w:cs="Times New Roman"/>
          <w:sz w:val="26"/>
          <w:szCs w:val="26"/>
        </w:rPr>
        <w:t>4</w:t>
      </w:r>
      <w:r w:rsidR="004D058C">
        <w:rPr>
          <w:rFonts w:ascii="Times New Roman" w:hAnsi="Times New Roman" w:cs="Times New Roman"/>
          <w:sz w:val="26"/>
          <w:szCs w:val="26"/>
        </w:rPr>
        <w:t>»</w:t>
      </w:r>
      <w:r w:rsidRPr="00E25A88">
        <w:rPr>
          <w:rFonts w:ascii="Times New Roman" w:hAnsi="Times New Roman" w:cs="Times New Roman"/>
          <w:sz w:val="26"/>
          <w:szCs w:val="26"/>
        </w:rPr>
        <w:t xml:space="preserve"> по всем предметам - сумма стипендии составляет полторы тысячи рублей (1500 руб.) ежемесячно;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- оценка </w:t>
      </w:r>
      <w:r w:rsidR="004D058C">
        <w:rPr>
          <w:rFonts w:ascii="Times New Roman" w:hAnsi="Times New Roman" w:cs="Times New Roman"/>
          <w:sz w:val="26"/>
          <w:szCs w:val="26"/>
        </w:rPr>
        <w:t>«</w:t>
      </w:r>
      <w:r w:rsidRPr="00E25A88">
        <w:rPr>
          <w:rFonts w:ascii="Times New Roman" w:hAnsi="Times New Roman" w:cs="Times New Roman"/>
          <w:sz w:val="26"/>
          <w:szCs w:val="26"/>
        </w:rPr>
        <w:t>4</w:t>
      </w:r>
      <w:r w:rsidR="004D058C">
        <w:rPr>
          <w:rFonts w:ascii="Times New Roman" w:hAnsi="Times New Roman" w:cs="Times New Roman"/>
          <w:sz w:val="26"/>
          <w:szCs w:val="26"/>
        </w:rPr>
        <w:t>»</w:t>
      </w:r>
      <w:r w:rsidRPr="00E25A88">
        <w:rPr>
          <w:rFonts w:ascii="Times New Roman" w:hAnsi="Times New Roman" w:cs="Times New Roman"/>
          <w:sz w:val="26"/>
          <w:szCs w:val="26"/>
        </w:rPr>
        <w:t xml:space="preserve"> по всем предметам - сумма стипендии составляет одну тысячу рублей (1000 руб.) ежемесячно;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- при наличии оценки </w:t>
      </w:r>
      <w:r w:rsidR="004D058C">
        <w:rPr>
          <w:rFonts w:ascii="Times New Roman" w:hAnsi="Times New Roman" w:cs="Times New Roman"/>
          <w:sz w:val="26"/>
          <w:szCs w:val="26"/>
        </w:rPr>
        <w:t>«</w:t>
      </w:r>
      <w:r w:rsidRPr="00E25A88">
        <w:rPr>
          <w:rFonts w:ascii="Times New Roman" w:hAnsi="Times New Roman" w:cs="Times New Roman"/>
          <w:sz w:val="26"/>
          <w:szCs w:val="26"/>
        </w:rPr>
        <w:t>3</w:t>
      </w:r>
      <w:r w:rsidR="004D058C">
        <w:rPr>
          <w:rFonts w:ascii="Times New Roman" w:hAnsi="Times New Roman" w:cs="Times New Roman"/>
          <w:sz w:val="26"/>
          <w:szCs w:val="26"/>
        </w:rPr>
        <w:t>»</w:t>
      </w:r>
      <w:r w:rsidRPr="00E25A88">
        <w:rPr>
          <w:rFonts w:ascii="Times New Roman" w:hAnsi="Times New Roman" w:cs="Times New Roman"/>
          <w:sz w:val="26"/>
          <w:szCs w:val="26"/>
        </w:rPr>
        <w:t xml:space="preserve"> по одному или нескольким предметам - стипендия не выплачивается;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- при наличии академической задолженности - выплата стипендии не осуществляется;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- выплата стипендии по итогам летней сессии осуществляется с сентября текущего года по февраль следующего года включительно, выплата стипендии по итогам зимней сессии осуществляется с марта по август текущего года включительно;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- выплата стипендии по итогам зимней сессии студентам, находящимся на последнем курсе обучения, осуществляется с марта по июль текущего года включительно;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б) обеспечить трудоустройство гражданина на условиях, установленных разделом III настоящего договора;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E25A88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Pr="00E25A88">
        <w:rPr>
          <w:rFonts w:ascii="Times New Roman" w:hAnsi="Times New Roman" w:cs="Times New Roman"/>
          <w:sz w:val="26"/>
          <w:szCs w:val="26"/>
        </w:rPr>
        <w:t>орон в случаях, установленных законодательством Российской Федерации);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2. Заказчик вправе: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а) согласовывать гражданину тему выпускной квалификационной работы;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V. Права и обязанности гражданина</w:t>
      </w: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1. Гражданин обязан: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в) заключить трудовой договор на условиях, установленных разделом III настоящего договора;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г) осуществить трудовую деятельность на условиях, установленных разделом III настоящего договора;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2. Гражданин вправе: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</w:t>
      </w: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VI. Ответственность сторон</w:t>
      </w: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20" w:history="1">
        <w:r w:rsidRPr="00E25A88">
          <w:rPr>
            <w:rFonts w:ascii="Times New Roman" w:hAnsi="Times New Roman" w:cs="Times New Roman"/>
            <w:color w:val="0000FF"/>
            <w:sz w:val="26"/>
            <w:szCs w:val="26"/>
          </w:rPr>
          <w:t>частью 6 статьи 71</w:t>
        </w:r>
      </w:hyperlink>
      <w:r w:rsidRPr="00E25A88">
        <w:rPr>
          <w:rFonts w:ascii="Times New Roman" w:hAnsi="Times New Roman" w:cs="Times New Roman"/>
          <w:sz w:val="26"/>
          <w:szCs w:val="26"/>
        </w:rPr>
        <w:t xml:space="preserve"> Федерального закона "Об образовании в Российской Федерации".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25A88">
        <w:rPr>
          <w:rFonts w:ascii="Times New Roman" w:hAnsi="Times New Roman" w:cs="Times New Roman"/>
          <w:sz w:val="26"/>
          <w:szCs w:val="26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3 месяца и в порядке, предусмотренном </w:t>
      </w:r>
      <w:hyperlink r:id="rId21" w:history="1">
        <w:r w:rsidRPr="00E25A88">
          <w:rPr>
            <w:rFonts w:ascii="Times New Roman" w:hAnsi="Times New Roman" w:cs="Times New Roman"/>
            <w:color w:val="0000FF"/>
            <w:sz w:val="26"/>
            <w:szCs w:val="26"/>
          </w:rPr>
          <w:t>разделом IV</w:t>
        </w:r>
      </w:hyperlink>
      <w:r w:rsidRPr="00E25A88">
        <w:rPr>
          <w:rFonts w:ascii="Times New Roman" w:hAnsi="Times New Roman" w:cs="Times New Roman"/>
          <w:sz w:val="26"/>
          <w:szCs w:val="26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</w:t>
      </w:r>
      <w:proofErr w:type="gramEnd"/>
      <w:r w:rsidRPr="00E25A88">
        <w:rPr>
          <w:rFonts w:ascii="Times New Roman" w:hAnsi="Times New Roman" w:cs="Times New Roman"/>
          <w:sz w:val="26"/>
          <w:szCs w:val="26"/>
        </w:rPr>
        <w:t xml:space="preserve"> высшего образования" (далее - Положение).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</w:t>
      </w:r>
      <w:proofErr w:type="gramStart"/>
      <w:r w:rsidRPr="00E25A88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E25A88">
        <w:rPr>
          <w:rFonts w:ascii="Times New Roman" w:hAnsi="Times New Roman" w:cs="Times New Roman"/>
          <w:sz w:val="26"/>
          <w:szCs w:val="26"/>
        </w:rPr>
        <w:t xml:space="preserve"> лет в соответствии с полученной квалификацией возмещает заказчику расходы, связанные с предоставлением мер поддержки гражданину, в срок 3 месяца и в порядке, предусмотренном </w:t>
      </w:r>
      <w:hyperlink r:id="rId22" w:history="1">
        <w:r w:rsidRPr="00E25A88">
          <w:rPr>
            <w:rFonts w:ascii="Times New Roman" w:hAnsi="Times New Roman" w:cs="Times New Roman"/>
            <w:color w:val="0000FF"/>
            <w:sz w:val="26"/>
            <w:szCs w:val="26"/>
          </w:rPr>
          <w:t>разделом V</w:t>
        </w:r>
      </w:hyperlink>
      <w:r w:rsidRPr="00E25A88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25A88">
        <w:rPr>
          <w:rFonts w:ascii="Times New Roman" w:hAnsi="Times New Roman" w:cs="Times New Roman"/>
          <w:sz w:val="26"/>
          <w:szCs w:val="26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23" w:history="1">
        <w:r w:rsidRPr="00E25A88">
          <w:rPr>
            <w:rFonts w:ascii="Times New Roman" w:hAnsi="Times New Roman" w:cs="Times New Roman"/>
            <w:color w:val="0000FF"/>
            <w:sz w:val="26"/>
            <w:szCs w:val="26"/>
          </w:rPr>
          <w:t>разделом VI</w:t>
        </w:r>
        <w:proofErr w:type="gramEnd"/>
      </w:hyperlink>
      <w:r w:rsidRPr="00E25A88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24" w:history="1">
        <w:r w:rsidRPr="00E25A88">
          <w:rPr>
            <w:rFonts w:ascii="Times New Roman" w:hAnsi="Times New Roman" w:cs="Times New Roman"/>
            <w:color w:val="0000FF"/>
            <w:sz w:val="26"/>
            <w:szCs w:val="26"/>
          </w:rPr>
          <w:t>разделом VI</w:t>
        </w:r>
      </w:hyperlink>
      <w:r w:rsidRPr="00E25A88">
        <w:rPr>
          <w:rFonts w:ascii="Times New Roman" w:hAnsi="Times New Roman" w:cs="Times New Roman"/>
          <w:sz w:val="26"/>
          <w:szCs w:val="26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5E3EA0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6. Стороны освобождаются от исполнения обязательств по настоящему договору и ответственности за их неисполнение при наличии оснований, установленных законодательством Российской Федерации.</w:t>
      </w:r>
    </w:p>
    <w:p w:rsidR="00BF3330" w:rsidRPr="00E25A88" w:rsidRDefault="00BF333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1. Настоящий договор составлен в двух экземплярах, имеющих одинаковую силу, по одному экземпляру для каждой из сторон.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2. Настоящий договор вступает в силу </w:t>
      </w:r>
      <w:proofErr w:type="gramStart"/>
      <w:r w:rsidRPr="00E25A88">
        <w:rPr>
          <w:rFonts w:ascii="Times New Roman" w:hAnsi="Times New Roman" w:cs="Times New Roman"/>
          <w:sz w:val="26"/>
          <w:szCs w:val="26"/>
        </w:rPr>
        <w:t>с даты издания</w:t>
      </w:r>
      <w:proofErr w:type="gramEnd"/>
      <w:r w:rsidRPr="00E25A88">
        <w:rPr>
          <w:rFonts w:ascii="Times New Roman" w:hAnsi="Times New Roman" w:cs="Times New Roman"/>
          <w:sz w:val="26"/>
          <w:szCs w:val="26"/>
        </w:rPr>
        <w:t xml:space="preserve"> Приказа о зачислении гражданина в образовательную организацию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3. В случае </w:t>
      </w:r>
      <w:proofErr w:type="spellStart"/>
      <w:r w:rsidRPr="00E25A88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E25A88">
        <w:rPr>
          <w:rFonts w:ascii="Times New Roman" w:hAnsi="Times New Roman" w:cs="Times New Roman"/>
          <w:sz w:val="26"/>
          <w:szCs w:val="26"/>
        </w:rPr>
        <w:t xml:space="preserve"> гражданина на целевое обучение в пределах квоты приема на целевое </w:t>
      </w:r>
      <w:proofErr w:type="gramStart"/>
      <w:r w:rsidRPr="00E25A88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E25A88">
        <w:rPr>
          <w:rFonts w:ascii="Times New Roman" w:hAnsi="Times New Roman" w:cs="Times New Roman"/>
          <w:sz w:val="26"/>
          <w:szCs w:val="26"/>
        </w:rPr>
        <w:t xml:space="preserve"> образовательной программе до </w:t>
      </w:r>
      <w:r w:rsidR="00BF3330">
        <w:rPr>
          <w:rFonts w:ascii="Times New Roman" w:hAnsi="Times New Roman" w:cs="Times New Roman"/>
          <w:sz w:val="26"/>
          <w:szCs w:val="26"/>
        </w:rPr>
        <w:t>«</w:t>
      </w:r>
      <w:r w:rsidRPr="00E25A88">
        <w:rPr>
          <w:rFonts w:ascii="Times New Roman" w:hAnsi="Times New Roman" w:cs="Times New Roman"/>
          <w:sz w:val="26"/>
          <w:szCs w:val="26"/>
        </w:rPr>
        <w:t>1</w:t>
      </w:r>
      <w:r w:rsidR="00BF3330">
        <w:rPr>
          <w:rFonts w:ascii="Times New Roman" w:hAnsi="Times New Roman" w:cs="Times New Roman"/>
          <w:sz w:val="26"/>
          <w:szCs w:val="26"/>
        </w:rPr>
        <w:t>»</w:t>
      </w:r>
      <w:r w:rsidRPr="00E25A88">
        <w:rPr>
          <w:rFonts w:ascii="Times New Roman" w:hAnsi="Times New Roman" w:cs="Times New Roman"/>
          <w:sz w:val="26"/>
          <w:szCs w:val="26"/>
        </w:rPr>
        <w:t xml:space="preserve"> сентября 20__ года настоящий договор расторгается (</w:t>
      </w:r>
      <w:hyperlink w:anchor="Par212" w:history="1">
        <w:r w:rsidRPr="00E25A88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 N </w:t>
        </w:r>
      </w:hyperlink>
      <w:r w:rsidR="00BF3330">
        <w:t>3</w:t>
      </w:r>
      <w:r w:rsidRPr="00E25A88">
        <w:rPr>
          <w:rFonts w:ascii="Times New Roman" w:hAnsi="Times New Roman" w:cs="Times New Roman"/>
          <w:sz w:val="26"/>
          <w:szCs w:val="26"/>
        </w:rPr>
        <w:t xml:space="preserve"> к настоящему договору).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4. Внесение изменений в настоящий договор оформляется дополнительными соглашениями к нему.</w:t>
      </w:r>
    </w:p>
    <w:p w:rsidR="005E3EA0" w:rsidRPr="00E25A88" w:rsidRDefault="005E3EA0" w:rsidP="005E3E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5. Настоящий </w:t>
      </w:r>
      <w:proofErr w:type="gramStart"/>
      <w:r w:rsidRPr="00E25A88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E25A88">
        <w:rPr>
          <w:rFonts w:ascii="Times New Roman" w:hAnsi="Times New Roman" w:cs="Times New Roman"/>
          <w:sz w:val="26"/>
          <w:szCs w:val="26"/>
        </w:rPr>
        <w:t xml:space="preserve">  может быть расторгнут по соглашению сторон.</w:t>
      </w: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EA0" w:rsidRDefault="005E3EA0" w:rsidP="005E3E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>VIII. Адреса и платежные реквизиты сторон</w:t>
      </w:r>
      <w:r w:rsidR="00BF333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BF3330" w:rsidTr="00465263">
        <w:trPr>
          <w:trHeight w:val="608"/>
        </w:trPr>
        <w:tc>
          <w:tcPr>
            <w:tcW w:w="4998" w:type="dxa"/>
          </w:tcPr>
          <w:p w:rsidR="00BF3330" w:rsidRDefault="00BF3330" w:rsidP="00BF3330">
            <w:pPr>
              <w:keepNext/>
              <w:keepLines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B7435E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r w:rsidRPr="00B7435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BF3330" w:rsidRPr="00BF3330" w:rsidRDefault="00BF3330" w:rsidP="00BF3330">
            <w:pPr>
              <w:keepNext/>
              <w:keepLines/>
              <w:ind w:right="33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C649A">
              <w:rPr>
                <w:rFonts w:ascii="Times New Roman" w:hAnsi="Times New Roman" w:cs="Times New Roman"/>
              </w:rPr>
              <w:t xml:space="preserve"> </w:t>
            </w:r>
            <w:r w:rsidRPr="00BF333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Администрация Пограничного муниципального округа </w:t>
            </w:r>
          </w:p>
          <w:p w:rsidR="00BF3330" w:rsidRPr="00BF3330" w:rsidRDefault="00BF3330" w:rsidP="00BF3330">
            <w:pPr>
              <w:keepNext/>
              <w:keepLines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Приморского края</w:t>
            </w:r>
          </w:p>
          <w:p w:rsidR="00BF3330" w:rsidRPr="00BF3330" w:rsidRDefault="00BF3330" w:rsidP="00BF3330">
            <w:pPr>
              <w:widowControl w:val="0"/>
              <w:tabs>
                <w:tab w:val="center" w:pos="2764"/>
              </w:tabs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Приморский край, </w:t>
            </w:r>
          </w:p>
          <w:p w:rsidR="00BF3330" w:rsidRPr="00BF3330" w:rsidRDefault="00BF3330" w:rsidP="00BF3330">
            <w:pPr>
              <w:widowControl w:val="0"/>
              <w:tabs>
                <w:tab w:val="center" w:pos="2764"/>
              </w:tabs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Пограничный, </w:t>
            </w:r>
          </w:p>
          <w:p w:rsidR="00BF3330" w:rsidRPr="00BF3330" w:rsidRDefault="00BF3330" w:rsidP="00BF3330">
            <w:pPr>
              <w:widowControl w:val="0"/>
              <w:tabs>
                <w:tab w:val="center" w:pos="2764"/>
              </w:tabs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Советская, д.31</w:t>
            </w:r>
          </w:p>
          <w:p w:rsidR="00BF3330" w:rsidRPr="00BF3330" w:rsidRDefault="00BF3330" w:rsidP="00BF3330">
            <w:pPr>
              <w:keepNext/>
              <w:keepLines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2525007031 </w:t>
            </w:r>
          </w:p>
          <w:p w:rsidR="00BF3330" w:rsidRPr="00BF3330" w:rsidRDefault="00BF3330" w:rsidP="00BF3330">
            <w:pPr>
              <w:keepNext/>
              <w:keepLines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 252501001 </w:t>
            </w:r>
          </w:p>
          <w:p w:rsidR="00BF3330" w:rsidRPr="00BF3330" w:rsidRDefault="00BF3330" w:rsidP="00BF3330">
            <w:pPr>
              <w:keepNext/>
              <w:keepLines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(42345) 21-8-66</w:t>
            </w:r>
          </w:p>
          <w:p w:rsidR="00BF3330" w:rsidRPr="00BF3330" w:rsidRDefault="00BF3330" w:rsidP="00BF3330">
            <w:pPr>
              <w:keepNext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Банковские реквизиты</w:t>
            </w: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BF3330" w:rsidRPr="00BF3330" w:rsidRDefault="00BF3330" w:rsidP="00BF3330">
            <w:pPr>
              <w:keepNext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>Корр. счет 40102810545370000012</w:t>
            </w:r>
          </w:p>
          <w:p w:rsidR="00BF3330" w:rsidRPr="00BF3330" w:rsidRDefault="00BF3330" w:rsidP="00BF3330">
            <w:pPr>
              <w:keepNext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>. счет 03231643055320002000</w:t>
            </w:r>
          </w:p>
          <w:p w:rsidR="00BF3330" w:rsidRPr="00BF3330" w:rsidRDefault="00BF3330" w:rsidP="00BF3330">
            <w:pPr>
              <w:keepNext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ДАЛЬНЕВОСТОЧНОЕ</w:t>
            </w:r>
            <w:proofErr w:type="gramEnd"/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 БАНКА РОССИИ//УФК по Приморскому краю,</w:t>
            </w:r>
          </w:p>
          <w:p w:rsidR="00BF3330" w:rsidRPr="00BF3330" w:rsidRDefault="00BF3330" w:rsidP="00BF3330">
            <w:pPr>
              <w:keepNext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Владивосток </w:t>
            </w:r>
          </w:p>
          <w:p w:rsidR="00BF3330" w:rsidRPr="00BF3330" w:rsidRDefault="00BF3330" w:rsidP="00BF3330">
            <w:pPr>
              <w:autoSpaceDE w:val="0"/>
              <w:autoSpaceDN w:val="0"/>
              <w:adjustRightInd w:val="0"/>
              <w:ind w:left="-1389" w:firstLine="1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0">
              <w:rPr>
                <w:rFonts w:ascii="Times New Roman" w:eastAsia="Times New Roman" w:hAnsi="Times New Roman" w:cs="Times New Roman"/>
                <w:sz w:val="20"/>
                <w:szCs w:val="20"/>
              </w:rPr>
              <w:t>БИК 010507002</w:t>
            </w:r>
          </w:p>
          <w:p w:rsidR="00BF3330" w:rsidRPr="00BF3330" w:rsidRDefault="00BF3330" w:rsidP="00BF3330">
            <w:pPr>
              <w:autoSpaceDE w:val="0"/>
              <w:autoSpaceDN w:val="0"/>
              <w:adjustRightInd w:val="0"/>
              <w:ind w:left="-1389" w:firstLine="1389"/>
              <w:rPr>
                <w:rFonts w:ascii="Times New Roman" w:hAnsi="Times New Roman" w:cs="Times New Roman"/>
              </w:rPr>
            </w:pPr>
            <w:r w:rsidRPr="00BF3330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BF3330" w:rsidRPr="00BF3330" w:rsidRDefault="00BF3330" w:rsidP="00BF3330">
            <w:pPr>
              <w:autoSpaceDE w:val="0"/>
              <w:autoSpaceDN w:val="0"/>
              <w:adjustRightInd w:val="0"/>
              <w:ind w:left="-1389" w:firstLine="1389"/>
              <w:rPr>
                <w:rFonts w:ascii="Times New Roman" w:hAnsi="Times New Roman" w:cs="Times New Roman"/>
              </w:rPr>
            </w:pPr>
            <w:r w:rsidRPr="00BF3330">
              <w:rPr>
                <w:rFonts w:ascii="Times New Roman" w:hAnsi="Times New Roman" w:cs="Times New Roman"/>
              </w:rPr>
              <w:t xml:space="preserve">Пограничного муниципального округа </w:t>
            </w:r>
          </w:p>
          <w:p w:rsidR="00BF3330" w:rsidRPr="00BF3330" w:rsidRDefault="00BF3330" w:rsidP="00BF3330">
            <w:pPr>
              <w:autoSpaceDE w:val="0"/>
              <w:autoSpaceDN w:val="0"/>
              <w:adjustRightInd w:val="0"/>
              <w:ind w:left="-71"/>
              <w:jc w:val="both"/>
              <w:rPr>
                <w:rFonts w:ascii="Times New Roman" w:hAnsi="Times New Roman" w:cs="Times New Roman"/>
              </w:rPr>
            </w:pPr>
            <w:r w:rsidRPr="00BF3330">
              <w:rPr>
                <w:rFonts w:ascii="Times New Roman" w:hAnsi="Times New Roman" w:cs="Times New Roman"/>
              </w:rPr>
              <w:t xml:space="preserve">__________     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BF3330">
              <w:rPr>
                <w:rFonts w:ascii="Times New Roman" w:hAnsi="Times New Roman" w:cs="Times New Roman"/>
              </w:rPr>
              <w:t xml:space="preserve"> О.А. Александров</w:t>
            </w:r>
          </w:p>
          <w:p w:rsidR="00BF3330" w:rsidRPr="00BF3330" w:rsidRDefault="00BF3330" w:rsidP="00BF3330">
            <w:pPr>
              <w:autoSpaceDE w:val="0"/>
              <w:autoSpaceDN w:val="0"/>
              <w:adjustRightInd w:val="0"/>
              <w:ind w:left="-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3330" w:rsidRDefault="00BF3330" w:rsidP="00BF333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330" w:rsidRDefault="00BF3330" w:rsidP="00BF333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330" w:rsidRDefault="00BF3330" w:rsidP="00BF333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330" w:rsidRDefault="00BF3330" w:rsidP="005E3E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C3731E" w:rsidRDefault="00C3731E" w:rsidP="00C37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E73">
              <w:rPr>
                <w:rFonts w:ascii="Times New Roman" w:hAnsi="Times New Roman" w:cs="Times New Roman"/>
                <w:sz w:val="26"/>
                <w:szCs w:val="26"/>
              </w:rPr>
              <w:t xml:space="preserve">Гражданин </w:t>
            </w:r>
          </w:p>
          <w:p w:rsidR="00464D3F" w:rsidRDefault="00464D3F" w:rsidP="00C37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D3F" w:rsidRDefault="00464D3F" w:rsidP="0046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D3F" w:rsidRPr="00512E73" w:rsidRDefault="00464D3F" w:rsidP="0046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Pr="00512E7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464D3F" w:rsidRPr="00C3731E" w:rsidRDefault="00464D3F" w:rsidP="00464D3F">
            <w:pPr>
              <w:autoSpaceDE w:val="0"/>
              <w:autoSpaceDN w:val="0"/>
              <w:adjustRightInd w:val="0"/>
              <w:ind w:left="-509" w:firstLine="36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31E">
              <w:rPr>
                <w:rFonts w:ascii="Times New Roman" w:hAnsi="Times New Roman" w:cs="Times New Roman"/>
              </w:rPr>
              <w:t xml:space="preserve">(фамилия, имя, отчество (при наличии) </w:t>
            </w:r>
            <w:proofErr w:type="gramEnd"/>
          </w:p>
          <w:p w:rsidR="00464D3F" w:rsidRPr="00C3731E" w:rsidRDefault="00464D3F" w:rsidP="00464D3F">
            <w:pPr>
              <w:autoSpaceDE w:val="0"/>
              <w:autoSpaceDN w:val="0"/>
              <w:adjustRightInd w:val="0"/>
              <w:ind w:left="-509" w:firstLine="367"/>
              <w:jc w:val="center"/>
              <w:rPr>
                <w:rFonts w:ascii="Times New Roman" w:hAnsi="Times New Roman" w:cs="Times New Roman"/>
              </w:rPr>
            </w:pPr>
            <w:r w:rsidRPr="00C3731E">
              <w:rPr>
                <w:rFonts w:ascii="Times New Roman" w:hAnsi="Times New Roman" w:cs="Times New Roman"/>
              </w:rPr>
              <w:t>________________________________</w:t>
            </w:r>
          </w:p>
          <w:p w:rsidR="00464D3F" w:rsidRPr="00C3731E" w:rsidRDefault="00464D3F" w:rsidP="00464D3F">
            <w:pPr>
              <w:autoSpaceDE w:val="0"/>
              <w:autoSpaceDN w:val="0"/>
              <w:adjustRightInd w:val="0"/>
              <w:ind w:left="-509" w:firstLine="367"/>
              <w:jc w:val="center"/>
              <w:rPr>
                <w:rFonts w:ascii="Times New Roman" w:hAnsi="Times New Roman" w:cs="Times New Roman"/>
              </w:rPr>
            </w:pPr>
            <w:r w:rsidRPr="00C3731E">
              <w:rPr>
                <w:rFonts w:ascii="Times New Roman" w:hAnsi="Times New Roman" w:cs="Times New Roman"/>
              </w:rPr>
              <w:t xml:space="preserve">(дата рождения) </w:t>
            </w:r>
          </w:p>
          <w:p w:rsidR="00464D3F" w:rsidRPr="00C3731E" w:rsidRDefault="00464D3F" w:rsidP="00464D3F">
            <w:pPr>
              <w:autoSpaceDE w:val="0"/>
              <w:autoSpaceDN w:val="0"/>
              <w:adjustRightInd w:val="0"/>
              <w:ind w:left="-509" w:firstLine="367"/>
              <w:jc w:val="center"/>
              <w:rPr>
                <w:rFonts w:ascii="Times New Roman" w:hAnsi="Times New Roman" w:cs="Times New Roman"/>
              </w:rPr>
            </w:pPr>
            <w:r w:rsidRPr="00C3731E">
              <w:rPr>
                <w:rFonts w:ascii="Times New Roman" w:hAnsi="Times New Roman" w:cs="Times New Roman"/>
              </w:rPr>
              <w:t>___________________________________</w:t>
            </w:r>
          </w:p>
          <w:p w:rsidR="00464D3F" w:rsidRPr="00C3731E" w:rsidRDefault="00464D3F" w:rsidP="0046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31E">
              <w:rPr>
                <w:rFonts w:ascii="Times New Roman" w:hAnsi="Times New Roman" w:cs="Times New Roman"/>
              </w:rPr>
              <w:t>(паспортные данные: серия, номер, когда и кем выдан)</w:t>
            </w:r>
          </w:p>
          <w:p w:rsidR="00464D3F" w:rsidRPr="00C3731E" w:rsidRDefault="00464D3F" w:rsidP="0046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31E">
              <w:rPr>
                <w:rFonts w:ascii="Times New Roman" w:hAnsi="Times New Roman" w:cs="Times New Roman"/>
              </w:rPr>
              <w:t>____________________________________</w:t>
            </w:r>
          </w:p>
          <w:p w:rsidR="00464D3F" w:rsidRPr="00C3731E" w:rsidRDefault="00464D3F" w:rsidP="0046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31E">
              <w:rPr>
                <w:rFonts w:ascii="Times New Roman" w:hAnsi="Times New Roman" w:cs="Times New Roman"/>
              </w:rPr>
              <w:t>(место регистрации)</w:t>
            </w:r>
          </w:p>
          <w:p w:rsidR="00464D3F" w:rsidRPr="00C3731E" w:rsidRDefault="00464D3F" w:rsidP="0046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31E">
              <w:rPr>
                <w:rFonts w:ascii="Times New Roman" w:hAnsi="Times New Roman" w:cs="Times New Roman"/>
              </w:rPr>
              <w:t>____________________________________</w:t>
            </w:r>
          </w:p>
          <w:p w:rsidR="00464D3F" w:rsidRDefault="00464D3F" w:rsidP="0046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31E">
              <w:rPr>
                <w:rFonts w:ascii="Times New Roman" w:hAnsi="Times New Roman" w:cs="Times New Roman"/>
              </w:rPr>
              <w:t>(банковские реквизиты (при наличии)</w:t>
            </w:r>
            <w:proofErr w:type="gramEnd"/>
          </w:p>
          <w:p w:rsidR="00464D3F" w:rsidRPr="00C3731E" w:rsidRDefault="00464D3F" w:rsidP="00464D3F">
            <w:r w:rsidRPr="00C3731E">
              <w:rPr>
                <w:rFonts w:ascii="Times New Roman" w:hAnsi="Times New Roman" w:cs="Times New Roman"/>
              </w:rPr>
              <w:t>______________________________________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2"/>
            </w:tblGrid>
            <w:tr w:rsidR="00464D3F" w:rsidTr="00464D3F">
              <w:trPr>
                <w:trHeight w:val="608"/>
              </w:trPr>
              <w:tc>
                <w:tcPr>
                  <w:tcW w:w="4998" w:type="dxa"/>
                </w:tcPr>
                <w:p w:rsidR="00464D3F" w:rsidRPr="00C3731E" w:rsidRDefault="00464D3F" w:rsidP="00EA127A">
                  <w:pPr>
                    <w:rPr>
                      <w:rFonts w:ascii="Times New Roman" w:hAnsi="Times New Roman" w:cs="Times New Roman"/>
                    </w:rPr>
                  </w:pPr>
                  <w:r w:rsidRPr="00C3731E">
                    <w:rPr>
                      <w:rFonts w:ascii="Times New Roman" w:hAnsi="Times New Roman" w:cs="Times New Roman"/>
                    </w:rPr>
                    <w:t>Подпись, фамилия, имя, отчество (при наличии)</w:t>
                  </w:r>
                </w:p>
                <w:p w:rsidR="00464D3F" w:rsidRDefault="00464D3F" w:rsidP="00EA127A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64D3F" w:rsidRPr="00512E73" w:rsidRDefault="00464D3F" w:rsidP="0046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731E" w:rsidRDefault="00C3731E" w:rsidP="00181C73"/>
    <w:p w:rsidR="00BF3330" w:rsidRPr="00E25A88" w:rsidRDefault="00BF3330" w:rsidP="005E3E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058C" w:rsidRDefault="004D058C" w:rsidP="000F3703">
      <w:pPr>
        <w:autoSpaceDE w:val="0"/>
        <w:autoSpaceDN w:val="0"/>
        <w:adjustRightInd w:val="0"/>
        <w:spacing w:after="0" w:line="240" w:lineRule="auto"/>
        <w:ind w:right="26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E3EA0" w:rsidRDefault="005E3EA0" w:rsidP="000F3703">
      <w:pPr>
        <w:autoSpaceDE w:val="0"/>
        <w:autoSpaceDN w:val="0"/>
        <w:adjustRightInd w:val="0"/>
        <w:spacing w:after="0" w:line="240" w:lineRule="auto"/>
        <w:ind w:right="26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 w:rsidR="00405F2E" w:rsidRPr="00E25A88">
        <w:rPr>
          <w:rFonts w:ascii="Times New Roman" w:hAnsi="Times New Roman" w:cs="Times New Roman"/>
          <w:sz w:val="26"/>
          <w:szCs w:val="26"/>
        </w:rPr>
        <w:t>2</w:t>
      </w:r>
    </w:p>
    <w:p w:rsidR="00E25A88" w:rsidRDefault="00E25A88" w:rsidP="00E25A88">
      <w:pPr>
        <w:tabs>
          <w:tab w:val="left" w:pos="7651"/>
        </w:tabs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0F3703">
        <w:rPr>
          <w:rFonts w:ascii="Times New Roman" w:hAnsi="Times New Roman" w:cs="Times New Roman"/>
          <w:sz w:val="26"/>
          <w:szCs w:val="26"/>
        </w:rPr>
        <w:t xml:space="preserve">             к</w:t>
      </w:r>
      <w:r w:rsidRPr="00E25A88">
        <w:rPr>
          <w:rFonts w:ascii="Times New Roman" w:hAnsi="Times New Roman" w:cs="Times New Roman"/>
          <w:sz w:val="26"/>
          <w:szCs w:val="26"/>
        </w:rPr>
        <w:t xml:space="preserve"> Положению </w:t>
      </w:r>
    </w:p>
    <w:p w:rsidR="00D2769C" w:rsidRPr="00E25A88" w:rsidRDefault="00D2769C" w:rsidP="00D2769C">
      <w:pPr>
        <w:tabs>
          <w:tab w:val="left" w:pos="7651"/>
        </w:tabs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F2E" w:rsidRPr="00E25A88" w:rsidRDefault="00405F2E" w:rsidP="00E25A88">
      <w:pPr>
        <w:tabs>
          <w:tab w:val="left" w:pos="7651"/>
        </w:tabs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6576"/>
      </w:tblGrid>
      <w:tr w:rsidR="005E3EA0" w:rsidRPr="00E25A88" w:rsidTr="0026637D">
        <w:tc>
          <w:tcPr>
            <w:tcW w:w="9701" w:type="dxa"/>
            <w:gridSpan w:val="2"/>
          </w:tcPr>
          <w:p w:rsidR="00E25A88" w:rsidRDefault="00E25A88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173"/>
            <w:bookmarkEnd w:id="2"/>
          </w:p>
          <w:p w:rsidR="005E3EA0" w:rsidRPr="0026637D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637D">
              <w:rPr>
                <w:rFonts w:ascii="Times New Roman" w:hAnsi="Times New Roman" w:cs="Times New Roman"/>
                <w:b/>
                <w:sz w:val="26"/>
                <w:szCs w:val="26"/>
              </w:rPr>
              <w:t>СОГЛАСИЕ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37D">
              <w:rPr>
                <w:rFonts w:ascii="Times New Roman" w:hAnsi="Times New Roman" w:cs="Times New Roman"/>
                <w:b/>
                <w:sz w:val="26"/>
                <w:szCs w:val="26"/>
              </w:rPr>
              <w:t>законного представителя несовершеннолетнего гражданина на заключение договора о целевом обучении</w:t>
            </w:r>
          </w:p>
        </w:tc>
      </w:tr>
      <w:tr w:rsidR="005E3EA0" w:rsidRPr="00E25A88" w:rsidTr="0026637D">
        <w:tc>
          <w:tcPr>
            <w:tcW w:w="9701" w:type="dxa"/>
            <w:gridSpan w:val="2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Я, 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законного представителя несовершеннолетнего)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паспорт: серия _________ N ______________, выдан </w:t>
            </w:r>
            <w:r w:rsidR="002663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2663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 г.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(кем </w:t>
            </w:r>
            <w:proofErr w:type="gram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являюсь законным представителем несовершеннолетнего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отчество, дата рождения несовершеннолетнего гражданина)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даю свое согласие на заключение договора о целевом обучении по образовательной программе высшего образования, реализуемой </w:t>
            </w:r>
            <w:proofErr w:type="gram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организации, осуществляющей образовательную деятельность)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663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2663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 20___ года между 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Пограничного 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несовершеннолетнего гражданина)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(дата рождения несовершеннолетнего гражданина)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(паспорт несовершеннолетнего гражданина: серия, номер, когда и кем выдан)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(адрес места жительства несовершеннолетнего гражданина)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(контактный телефон законного представителя)</w:t>
            </w:r>
          </w:p>
        </w:tc>
      </w:tr>
      <w:tr w:rsidR="005E3EA0" w:rsidRPr="00E25A88" w:rsidTr="0026637D">
        <w:tc>
          <w:tcPr>
            <w:tcW w:w="3125" w:type="dxa"/>
          </w:tcPr>
          <w:p w:rsidR="005E3EA0" w:rsidRPr="00E25A88" w:rsidRDefault="0026637D" w:rsidP="0026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E3EA0" w:rsidRPr="00E25A8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E3EA0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___________20__ г.</w:t>
            </w:r>
          </w:p>
        </w:tc>
        <w:tc>
          <w:tcPr>
            <w:tcW w:w="6576" w:type="dxa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___________/_________________________________/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(подпись) фамилия И.О. законного представителя)</w:t>
            </w:r>
          </w:p>
        </w:tc>
      </w:tr>
    </w:tbl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37D" w:rsidRDefault="0026637D" w:rsidP="0008411E">
      <w:pPr>
        <w:autoSpaceDE w:val="0"/>
        <w:autoSpaceDN w:val="0"/>
        <w:adjustRightInd w:val="0"/>
        <w:spacing w:after="0" w:line="240" w:lineRule="auto"/>
        <w:ind w:right="13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637D" w:rsidRDefault="0026637D" w:rsidP="0008411E">
      <w:pPr>
        <w:autoSpaceDE w:val="0"/>
        <w:autoSpaceDN w:val="0"/>
        <w:adjustRightInd w:val="0"/>
        <w:spacing w:after="0" w:line="240" w:lineRule="auto"/>
        <w:ind w:right="13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637D" w:rsidRDefault="0026637D" w:rsidP="0008411E">
      <w:pPr>
        <w:autoSpaceDE w:val="0"/>
        <w:autoSpaceDN w:val="0"/>
        <w:adjustRightInd w:val="0"/>
        <w:spacing w:after="0" w:line="240" w:lineRule="auto"/>
        <w:ind w:right="13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637D" w:rsidRDefault="0026637D" w:rsidP="0008411E">
      <w:pPr>
        <w:autoSpaceDE w:val="0"/>
        <w:autoSpaceDN w:val="0"/>
        <w:adjustRightInd w:val="0"/>
        <w:spacing w:after="0" w:line="240" w:lineRule="auto"/>
        <w:ind w:right="13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637D" w:rsidRDefault="0026637D" w:rsidP="0008411E">
      <w:pPr>
        <w:autoSpaceDE w:val="0"/>
        <w:autoSpaceDN w:val="0"/>
        <w:adjustRightInd w:val="0"/>
        <w:spacing w:after="0" w:line="240" w:lineRule="auto"/>
        <w:ind w:right="13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637D" w:rsidRDefault="0026637D" w:rsidP="0040669E">
      <w:pPr>
        <w:autoSpaceDE w:val="0"/>
        <w:autoSpaceDN w:val="0"/>
        <w:adjustRightInd w:val="0"/>
        <w:spacing w:after="0" w:line="240" w:lineRule="auto"/>
        <w:ind w:right="130"/>
        <w:outlineLvl w:val="1"/>
        <w:rPr>
          <w:rFonts w:ascii="Times New Roman" w:hAnsi="Times New Roman" w:cs="Times New Roman"/>
          <w:sz w:val="26"/>
          <w:szCs w:val="26"/>
        </w:rPr>
      </w:pPr>
    </w:p>
    <w:p w:rsidR="0040669E" w:rsidRDefault="0040669E" w:rsidP="0040669E">
      <w:pPr>
        <w:autoSpaceDE w:val="0"/>
        <w:autoSpaceDN w:val="0"/>
        <w:adjustRightInd w:val="0"/>
        <w:spacing w:after="0" w:line="240" w:lineRule="auto"/>
        <w:ind w:right="130"/>
        <w:outlineLvl w:val="1"/>
        <w:rPr>
          <w:rFonts w:ascii="Times New Roman" w:hAnsi="Times New Roman" w:cs="Times New Roman"/>
          <w:sz w:val="26"/>
          <w:szCs w:val="26"/>
        </w:rPr>
      </w:pPr>
    </w:p>
    <w:p w:rsidR="0026637D" w:rsidRDefault="0026637D" w:rsidP="0008411E">
      <w:pPr>
        <w:autoSpaceDE w:val="0"/>
        <w:autoSpaceDN w:val="0"/>
        <w:adjustRightInd w:val="0"/>
        <w:spacing w:after="0" w:line="240" w:lineRule="auto"/>
        <w:ind w:right="13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E3EA0" w:rsidRPr="00E25A88" w:rsidRDefault="005E3EA0" w:rsidP="0008411E">
      <w:pPr>
        <w:autoSpaceDE w:val="0"/>
        <w:autoSpaceDN w:val="0"/>
        <w:adjustRightInd w:val="0"/>
        <w:spacing w:after="0" w:line="240" w:lineRule="auto"/>
        <w:ind w:right="13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 w:rsidR="00405F2E" w:rsidRPr="00E25A88">
        <w:rPr>
          <w:rFonts w:ascii="Times New Roman" w:hAnsi="Times New Roman" w:cs="Times New Roman"/>
          <w:sz w:val="26"/>
          <w:szCs w:val="26"/>
        </w:rPr>
        <w:t>3</w:t>
      </w:r>
    </w:p>
    <w:p w:rsidR="005E3EA0" w:rsidRDefault="005E3EA0" w:rsidP="0008411E">
      <w:pPr>
        <w:autoSpaceDE w:val="0"/>
        <w:autoSpaceDN w:val="0"/>
        <w:adjustRightInd w:val="0"/>
        <w:spacing w:after="0" w:line="240" w:lineRule="auto"/>
        <w:ind w:right="390"/>
        <w:jc w:val="right"/>
        <w:rPr>
          <w:rFonts w:ascii="Times New Roman" w:hAnsi="Times New Roman" w:cs="Times New Roman"/>
          <w:sz w:val="26"/>
          <w:szCs w:val="26"/>
        </w:rPr>
      </w:pPr>
      <w:r w:rsidRPr="00E25A88">
        <w:rPr>
          <w:rFonts w:ascii="Times New Roman" w:hAnsi="Times New Roman" w:cs="Times New Roman"/>
          <w:sz w:val="26"/>
          <w:szCs w:val="26"/>
        </w:rPr>
        <w:t xml:space="preserve">к </w:t>
      </w:r>
      <w:r w:rsidR="00405F2E" w:rsidRPr="00E25A88">
        <w:rPr>
          <w:rFonts w:ascii="Times New Roman" w:hAnsi="Times New Roman" w:cs="Times New Roman"/>
          <w:sz w:val="26"/>
          <w:szCs w:val="26"/>
        </w:rPr>
        <w:t>Положению</w:t>
      </w:r>
    </w:p>
    <w:p w:rsidR="00D2769C" w:rsidRPr="00E25A88" w:rsidRDefault="00D2769C" w:rsidP="0008411E">
      <w:pPr>
        <w:tabs>
          <w:tab w:val="left" w:pos="7651"/>
        </w:tabs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4230"/>
        <w:gridCol w:w="3455"/>
      </w:tblGrid>
      <w:tr w:rsidR="005E3EA0" w:rsidRPr="00E25A88" w:rsidTr="0008411E">
        <w:tc>
          <w:tcPr>
            <w:tcW w:w="9701" w:type="dxa"/>
            <w:gridSpan w:val="3"/>
          </w:tcPr>
          <w:p w:rsidR="00D2769C" w:rsidRPr="0008411E" w:rsidRDefault="005E3EA0" w:rsidP="0008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Par212"/>
            <w:bookmarkEnd w:id="3"/>
            <w:r w:rsidRPr="0008411E">
              <w:rPr>
                <w:rFonts w:ascii="Times New Roman" w:hAnsi="Times New Roman" w:cs="Times New Roman"/>
                <w:b/>
                <w:sz w:val="26"/>
                <w:szCs w:val="26"/>
              </w:rPr>
              <w:t>Соглашение о расторжении</w:t>
            </w:r>
            <w:r w:rsidR="00D2769C" w:rsidRPr="000841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841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договора </w:t>
            </w:r>
            <w:r w:rsidR="00D2769C" w:rsidRPr="0008411E">
              <w:rPr>
                <w:rFonts w:ascii="Times New Roman" w:hAnsi="Times New Roman" w:cs="Times New Roman"/>
                <w:b/>
                <w:sz w:val="26"/>
                <w:szCs w:val="26"/>
              </w:rPr>
              <w:t>о целевом обучении между Администрацией и гражданином с обязательством последующего прохождения муниципальной службы в Администрации</w:t>
            </w:r>
          </w:p>
          <w:p w:rsidR="005E3EA0" w:rsidRPr="00E25A88" w:rsidRDefault="00D2769C" w:rsidP="0028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="0008411E">
              <w:rPr>
                <w:rFonts w:ascii="Times New Roman" w:hAnsi="Times New Roman" w:cs="Times New Roman"/>
                <w:sz w:val="26"/>
                <w:szCs w:val="26"/>
              </w:rPr>
              <w:t xml:space="preserve">№         </w:t>
            </w:r>
            <w:r w:rsidR="005E3EA0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_____ от </w:t>
            </w:r>
            <w:r w:rsidR="002838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E3EA0" w:rsidRPr="00E25A8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2838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E3EA0" w:rsidRPr="00E25A88">
              <w:rPr>
                <w:rFonts w:ascii="Times New Roman" w:hAnsi="Times New Roman" w:cs="Times New Roman"/>
                <w:sz w:val="26"/>
                <w:szCs w:val="26"/>
              </w:rPr>
              <w:t>_______20___ г.</w:t>
            </w:r>
          </w:p>
        </w:tc>
      </w:tr>
      <w:tr w:rsidR="005E3EA0" w:rsidRPr="00E25A88" w:rsidTr="0008411E">
        <w:tc>
          <w:tcPr>
            <w:tcW w:w="2016" w:type="dxa"/>
          </w:tcPr>
          <w:p w:rsidR="005E3EA0" w:rsidRPr="00E25A88" w:rsidRDefault="0008411E" w:rsidP="0008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276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ограничный </w:t>
            </w:r>
          </w:p>
        </w:tc>
        <w:tc>
          <w:tcPr>
            <w:tcW w:w="4230" w:type="dxa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5" w:type="dxa"/>
          </w:tcPr>
          <w:p w:rsidR="005E3EA0" w:rsidRPr="00E25A88" w:rsidRDefault="0028387D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«__»</w:t>
            </w:r>
            <w:r w:rsidR="005E3EA0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__________ 20__ г.</w:t>
            </w:r>
          </w:p>
        </w:tc>
      </w:tr>
      <w:tr w:rsidR="005E3EA0" w:rsidRPr="00E25A88" w:rsidTr="0008411E">
        <w:tc>
          <w:tcPr>
            <w:tcW w:w="9701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Пограничного 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, именуемая в дальнейшем заказчиком, в лице главы 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Пограничного 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283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- главы 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Пограничного 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405F2E" w:rsidRPr="00E25A8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______________________, действующего на основании Устава, с одной стороны,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______________________________________________________________________,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 гражданина)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именуем__ в дальнейшем гражданином, с другой стороны, совместно именуемые сторонами, заключили настоящее соглашение о нижеследующем:</w:t>
            </w:r>
            <w:proofErr w:type="gramEnd"/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1. Договор N ___ от </w:t>
            </w:r>
            <w:r w:rsidR="0028387D">
              <w:rPr>
                <w:rFonts w:ascii="Times New Roman" w:hAnsi="Times New Roman" w:cs="Times New Roman"/>
                <w:sz w:val="26"/>
                <w:szCs w:val="26"/>
              </w:rPr>
              <w:t>«___»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_________ 20___ г. считать расторгнутым с </w:t>
            </w:r>
            <w:r w:rsidR="002838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2838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 xml:space="preserve"> _________ 20__ г.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2. Обязательства сторон по вышеназванному договору прекращаются с момента вступления в силу настоящего соглашения.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3. Стороны не имеют друг к другу претензий.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4. Соглашение составлено в двух подлинных экземплярах, имеющих равную юридическую силу, по одному для каждой из сторон.</w:t>
            </w:r>
          </w:p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5. Настоящее Соглашение вступает в силу с момента его подписания сторонами.</w:t>
            </w:r>
          </w:p>
        </w:tc>
      </w:tr>
      <w:tr w:rsidR="005E3EA0" w:rsidRPr="00E25A88" w:rsidTr="0008411E">
        <w:tc>
          <w:tcPr>
            <w:tcW w:w="9701" w:type="dxa"/>
            <w:gridSpan w:val="3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РЕКВИЗИТЫ СТОРОН</w:t>
            </w:r>
          </w:p>
        </w:tc>
      </w:tr>
    </w:tbl>
    <w:p w:rsidR="005E3EA0" w:rsidRPr="00E25A88" w:rsidRDefault="005E3EA0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5E3EA0" w:rsidRPr="00E25A88" w:rsidTr="0040669E">
        <w:tc>
          <w:tcPr>
            <w:tcW w:w="4740" w:type="dxa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4820" w:type="dxa"/>
          </w:tcPr>
          <w:p w:rsidR="005E3EA0" w:rsidRPr="00E25A88" w:rsidRDefault="005E3EA0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A88">
              <w:rPr>
                <w:rFonts w:ascii="Times New Roman" w:hAnsi="Times New Roman" w:cs="Times New Roman"/>
                <w:sz w:val="26"/>
                <w:szCs w:val="26"/>
              </w:rPr>
              <w:t>Гражданин</w:t>
            </w:r>
          </w:p>
        </w:tc>
      </w:tr>
      <w:tr w:rsidR="00405F2E" w:rsidRPr="0040669E" w:rsidTr="0040669E">
        <w:tc>
          <w:tcPr>
            <w:tcW w:w="4740" w:type="dxa"/>
          </w:tcPr>
          <w:p w:rsidR="00405F2E" w:rsidRPr="0040669E" w:rsidRDefault="00405F2E" w:rsidP="005226D5">
            <w:pPr>
              <w:keepNext/>
              <w:keepLine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Администрация Пограничного муниципального округа Приморского края</w:t>
            </w:r>
          </w:p>
          <w:p w:rsidR="00D2769C" w:rsidRPr="0040669E" w:rsidRDefault="00405F2E" w:rsidP="005226D5">
            <w:pPr>
              <w:widowControl w:val="0"/>
              <w:tabs>
                <w:tab w:val="center" w:pos="2764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Приморский край, </w:t>
            </w:r>
          </w:p>
          <w:p w:rsidR="00D2769C" w:rsidRPr="0040669E" w:rsidRDefault="00405F2E" w:rsidP="005226D5">
            <w:pPr>
              <w:widowControl w:val="0"/>
              <w:tabs>
                <w:tab w:val="center" w:pos="2764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Пограничный, </w:t>
            </w:r>
          </w:p>
          <w:p w:rsidR="00405F2E" w:rsidRPr="0040669E" w:rsidRDefault="00405F2E" w:rsidP="005226D5">
            <w:pPr>
              <w:widowControl w:val="0"/>
              <w:tabs>
                <w:tab w:val="center" w:pos="2764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Советская, д.31</w:t>
            </w:r>
          </w:p>
          <w:p w:rsidR="00D2769C" w:rsidRPr="0040669E" w:rsidRDefault="00D2769C" w:rsidP="00D2769C">
            <w:pPr>
              <w:keepNext/>
              <w:keepLine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2525007031 </w:t>
            </w:r>
          </w:p>
          <w:p w:rsidR="00D2769C" w:rsidRPr="0040669E" w:rsidRDefault="00D2769C" w:rsidP="00D2769C">
            <w:pPr>
              <w:keepNext/>
              <w:keepLine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 252501001 </w:t>
            </w:r>
          </w:p>
          <w:p w:rsidR="00405F2E" w:rsidRPr="0040669E" w:rsidRDefault="00405F2E" w:rsidP="00D2769C">
            <w:pPr>
              <w:keepNext/>
              <w:keepLine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(42345) 21-8-66</w:t>
            </w:r>
          </w:p>
          <w:p w:rsidR="00405F2E" w:rsidRPr="0040669E" w:rsidRDefault="00405F2E" w:rsidP="005226D5">
            <w:pPr>
              <w:keepNext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Банковские реквизиты</w:t>
            </w: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405F2E" w:rsidRPr="0040669E" w:rsidRDefault="00405F2E" w:rsidP="005226D5">
            <w:pPr>
              <w:keepNext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Корр. счет 40102810545370000012</w:t>
            </w:r>
          </w:p>
          <w:p w:rsidR="00405F2E" w:rsidRPr="0040669E" w:rsidRDefault="00405F2E" w:rsidP="005226D5">
            <w:pPr>
              <w:keepNext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. счет 03231643055320002000</w:t>
            </w:r>
          </w:p>
          <w:p w:rsidR="00D2769C" w:rsidRPr="0040669E" w:rsidRDefault="00405F2E" w:rsidP="005226D5">
            <w:pPr>
              <w:keepNext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Банк: </w:t>
            </w:r>
          </w:p>
          <w:p w:rsidR="00D2769C" w:rsidRPr="0040669E" w:rsidRDefault="00405F2E" w:rsidP="005226D5">
            <w:pPr>
              <w:keepNext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ДАЛЬНЕВОСТОЧНОЕ</w:t>
            </w:r>
            <w:proofErr w:type="gramEnd"/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 БАНКА РОССИИ//УФК </w:t>
            </w:r>
          </w:p>
          <w:p w:rsidR="00D2769C" w:rsidRPr="0040669E" w:rsidRDefault="00405F2E" w:rsidP="005226D5">
            <w:pPr>
              <w:keepNext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Приморскому краю, </w:t>
            </w:r>
          </w:p>
          <w:p w:rsidR="00405F2E" w:rsidRPr="0040669E" w:rsidRDefault="00405F2E" w:rsidP="005226D5">
            <w:pPr>
              <w:keepNext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Владивосток </w:t>
            </w:r>
          </w:p>
          <w:p w:rsidR="00405F2E" w:rsidRPr="0040669E" w:rsidRDefault="00405F2E" w:rsidP="005226D5">
            <w:pPr>
              <w:spacing w:before="60" w:after="60" w:line="240" w:lineRule="auto"/>
              <w:ind w:right="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БИК 010507002</w:t>
            </w:r>
          </w:p>
        </w:tc>
        <w:tc>
          <w:tcPr>
            <w:tcW w:w="4820" w:type="dxa"/>
          </w:tcPr>
          <w:p w:rsidR="00405F2E" w:rsidRPr="0040669E" w:rsidRDefault="00405F2E" w:rsidP="0044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2769C" w:rsidRPr="0040669E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40669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D2769C" w:rsidRDefault="00405F2E" w:rsidP="00D2769C">
            <w:pPr>
              <w:autoSpaceDE w:val="0"/>
              <w:autoSpaceDN w:val="0"/>
              <w:adjustRightInd w:val="0"/>
              <w:spacing w:after="0" w:line="240" w:lineRule="auto"/>
              <w:ind w:left="-509" w:firstLine="3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6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r w:rsidR="00D2769C" w:rsidRPr="00406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40669E" w:rsidRPr="0040669E" w:rsidRDefault="0040669E" w:rsidP="00D2769C">
            <w:pPr>
              <w:autoSpaceDE w:val="0"/>
              <w:autoSpaceDN w:val="0"/>
              <w:adjustRightInd w:val="0"/>
              <w:spacing w:after="0" w:line="240" w:lineRule="auto"/>
              <w:ind w:left="-509" w:firstLine="3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______________________________________________</w:t>
            </w:r>
          </w:p>
          <w:p w:rsidR="00405F2E" w:rsidRDefault="0040669E" w:rsidP="00D2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40669E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40669E" w:rsidRPr="0040669E" w:rsidTr="006C1DC4">
              <w:tc>
                <w:tcPr>
                  <w:tcW w:w="4820" w:type="dxa"/>
                </w:tcPr>
                <w:p w:rsidR="0040669E" w:rsidRPr="0040669E" w:rsidRDefault="0040669E" w:rsidP="006C1D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</w:t>
                  </w:r>
                </w:p>
                <w:p w:rsidR="0040669E" w:rsidRPr="0040669E" w:rsidRDefault="0040669E" w:rsidP="006C1D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(паспортные данные: серия, номер, когда и кем выдан)</w:t>
                  </w:r>
                </w:p>
              </w:tc>
            </w:tr>
            <w:tr w:rsidR="0040669E" w:rsidRPr="0040669E" w:rsidTr="006C1DC4">
              <w:tc>
                <w:tcPr>
                  <w:tcW w:w="4820" w:type="dxa"/>
                </w:tcPr>
                <w:p w:rsidR="0040669E" w:rsidRPr="0040669E" w:rsidRDefault="0040669E" w:rsidP="006C1D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</w:t>
                  </w:r>
                </w:p>
                <w:p w:rsidR="0040669E" w:rsidRPr="0040669E" w:rsidRDefault="0040669E" w:rsidP="006C1D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(место регистрации)</w:t>
                  </w:r>
                </w:p>
              </w:tc>
            </w:tr>
            <w:tr w:rsidR="0040669E" w:rsidRPr="0040669E" w:rsidTr="006C1DC4">
              <w:tc>
                <w:tcPr>
                  <w:tcW w:w="4820" w:type="dxa"/>
                </w:tcPr>
                <w:p w:rsidR="0040669E" w:rsidRPr="0040669E" w:rsidRDefault="0040669E" w:rsidP="006C1D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</w:t>
                  </w:r>
                </w:p>
                <w:p w:rsidR="0040669E" w:rsidRPr="0040669E" w:rsidRDefault="0040669E" w:rsidP="006C1D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06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(банковские реквизиты (при наличии)</w:t>
                  </w:r>
                  <w:proofErr w:type="gramEnd"/>
                </w:p>
              </w:tc>
            </w:tr>
            <w:tr w:rsidR="0040669E" w:rsidRPr="0040669E" w:rsidTr="006C1DC4">
              <w:tc>
                <w:tcPr>
                  <w:tcW w:w="4820" w:type="dxa"/>
                </w:tcPr>
                <w:p w:rsidR="0040669E" w:rsidRPr="0040669E" w:rsidRDefault="0040669E" w:rsidP="006C1D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6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__________/_______________________/</w:t>
                  </w:r>
                </w:p>
              </w:tc>
            </w:tr>
            <w:tr w:rsidR="0040669E" w:rsidRPr="0040669E" w:rsidTr="006C1DC4">
              <w:tc>
                <w:tcPr>
                  <w:tcW w:w="4820" w:type="dxa"/>
                </w:tcPr>
                <w:p w:rsidR="0040669E" w:rsidRPr="0040669E" w:rsidRDefault="0040669E" w:rsidP="006C1D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669E" w:rsidRPr="0040669E" w:rsidRDefault="0040669E" w:rsidP="00D2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2E" w:rsidRPr="0040669E" w:rsidTr="0040669E">
        <w:tc>
          <w:tcPr>
            <w:tcW w:w="4740" w:type="dxa"/>
          </w:tcPr>
          <w:p w:rsidR="00405F2E" w:rsidRPr="0040669E" w:rsidRDefault="00405F2E" w:rsidP="005226D5">
            <w:pPr>
              <w:spacing w:before="60" w:after="6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муниципального округа </w:t>
            </w:r>
          </w:p>
          <w:p w:rsidR="00405F2E" w:rsidRPr="0040669E" w:rsidRDefault="00D2769C" w:rsidP="005226D5">
            <w:pPr>
              <w:spacing w:before="60" w:after="6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11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05F2E" w:rsidRPr="0040669E">
              <w:rPr>
                <w:rFonts w:ascii="Times New Roman" w:eastAsia="Times New Roman" w:hAnsi="Times New Roman" w:cs="Times New Roman"/>
                <w:sz w:val="20"/>
                <w:szCs w:val="20"/>
              </w:rPr>
              <w:t>О.А. Александров</w:t>
            </w:r>
          </w:p>
        </w:tc>
        <w:tc>
          <w:tcPr>
            <w:tcW w:w="4820" w:type="dxa"/>
          </w:tcPr>
          <w:p w:rsidR="00405F2E" w:rsidRPr="0040669E" w:rsidRDefault="00405F2E" w:rsidP="0044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0CD" w:rsidRDefault="001E30CD" w:rsidP="005E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E30CD" w:rsidSect="00263F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71" w:rsidRDefault="00F93771" w:rsidP="005E6559">
      <w:pPr>
        <w:spacing w:after="0" w:line="240" w:lineRule="auto"/>
      </w:pPr>
      <w:r>
        <w:separator/>
      </w:r>
    </w:p>
  </w:endnote>
  <w:endnote w:type="continuationSeparator" w:id="0">
    <w:p w:rsidR="00F93771" w:rsidRDefault="00F93771" w:rsidP="005E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71" w:rsidRDefault="00F93771" w:rsidP="005E6559">
      <w:pPr>
        <w:spacing w:after="0" w:line="240" w:lineRule="auto"/>
      </w:pPr>
      <w:r>
        <w:separator/>
      </w:r>
    </w:p>
  </w:footnote>
  <w:footnote w:type="continuationSeparator" w:id="0">
    <w:p w:rsidR="00F93771" w:rsidRDefault="00F93771" w:rsidP="005E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671"/>
    <w:multiLevelType w:val="multilevel"/>
    <w:tmpl w:val="8D70A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210AA"/>
    <w:multiLevelType w:val="multilevel"/>
    <w:tmpl w:val="DF2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C702C"/>
    <w:multiLevelType w:val="multilevel"/>
    <w:tmpl w:val="0FE895B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20D70"/>
    <w:multiLevelType w:val="multilevel"/>
    <w:tmpl w:val="59A0B8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E4737"/>
    <w:multiLevelType w:val="multilevel"/>
    <w:tmpl w:val="B02AC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80B13"/>
    <w:multiLevelType w:val="multilevel"/>
    <w:tmpl w:val="1D4892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22552"/>
    <w:multiLevelType w:val="multilevel"/>
    <w:tmpl w:val="B7A00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F4F90"/>
    <w:multiLevelType w:val="multilevel"/>
    <w:tmpl w:val="023C0A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71935"/>
    <w:multiLevelType w:val="multilevel"/>
    <w:tmpl w:val="7C068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44498"/>
    <w:multiLevelType w:val="multilevel"/>
    <w:tmpl w:val="9E221D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4A"/>
    <w:rsid w:val="00015FD5"/>
    <w:rsid w:val="00021DA9"/>
    <w:rsid w:val="0008411E"/>
    <w:rsid w:val="000A05DF"/>
    <w:rsid w:val="000F3703"/>
    <w:rsid w:val="00116507"/>
    <w:rsid w:val="00120790"/>
    <w:rsid w:val="00120E81"/>
    <w:rsid w:val="0015353C"/>
    <w:rsid w:val="00166509"/>
    <w:rsid w:val="001807AB"/>
    <w:rsid w:val="001C4F4D"/>
    <w:rsid w:val="001D18AE"/>
    <w:rsid w:val="001E30CD"/>
    <w:rsid w:val="001E6C61"/>
    <w:rsid w:val="002240F6"/>
    <w:rsid w:val="00263F1B"/>
    <w:rsid w:val="0026637D"/>
    <w:rsid w:val="00272CEE"/>
    <w:rsid w:val="0028387D"/>
    <w:rsid w:val="00284936"/>
    <w:rsid w:val="00293AF2"/>
    <w:rsid w:val="00306EA7"/>
    <w:rsid w:val="0031030A"/>
    <w:rsid w:val="00310A80"/>
    <w:rsid w:val="00320CF7"/>
    <w:rsid w:val="003565AE"/>
    <w:rsid w:val="003D452E"/>
    <w:rsid w:val="003E04C2"/>
    <w:rsid w:val="00405F2E"/>
    <w:rsid w:val="0040669E"/>
    <w:rsid w:val="00424BC3"/>
    <w:rsid w:val="00443511"/>
    <w:rsid w:val="00456C9F"/>
    <w:rsid w:val="00464D3F"/>
    <w:rsid w:val="004A396D"/>
    <w:rsid w:val="004B7266"/>
    <w:rsid w:val="004C4969"/>
    <w:rsid w:val="004D058C"/>
    <w:rsid w:val="004F6843"/>
    <w:rsid w:val="00507AE7"/>
    <w:rsid w:val="005226D5"/>
    <w:rsid w:val="00585D12"/>
    <w:rsid w:val="00591EDB"/>
    <w:rsid w:val="005B729E"/>
    <w:rsid w:val="005E3EA0"/>
    <w:rsid w:val="005E6559"/>
    <w:rsid w:val="00671C47"/>
    <w:rsid w:val="00683091"/>
    <w:rsid w:val="006E659C"/>
    <w:rsid w:val="006F45EB"/>
    <w:rsid w:val="00765DD5"/>
    <w:rsid w:val="0076754B"/>
    <w:rsid w:val="007B24B2"/>
    <w:rsid w:val="007E7AE6"/>
    <w:rsid w:val="007F3749"/>
    <w:rsid w:val="00845F0D"/>
    <w:rsid w:val="008E681B"/>
    <w:rsid w:val="0096109E"/>
    <w:rsid w:val="009A07B0"/>
    <w:rsid w:val="009B6719"/>
    <w:rsid w:val="009F70B5"/>
    <w:rsid w:val="00A61E4A"/>
    <w:rsid w:val="00A6775B"/>
    <w:rsid w:val="00A7201E"/>
    <w:rsid w:val="00A92961"/>
    <w:rsid w:val="00AA0573"/>
    <w:rsid w:val="00AA4244"/>
    <w:rsid w:val="00AB457E"/>
    <w:rsid w:val="00B15605"/>
    <w:rsid w:val="00B5701A"/>
    <w:rsid w:val="00B85BAD"/>
    <w:rsid w:val="00BF3330"/>
    <w:rsid w:val="00C16044"/>
    <w:rsid w:val="00C21EFF"/>
    <w:rsid w:val="00C3731E"/>
    <w:rsid w:val="00C8160C"/>
    <w:rsid w:val="00C941C3"/>
    <w:rsid w:val="00CA06B5"/>
    <w:rsid w:val="00CC69D4"/>
    <w:rsid w:val="00D2769C"/>
    <w:rsid w:val="00D40725"/>
    <w:rsid w:val="00D66FA4"/>
    <w:rsid w:val="00D706EE"/>
    <w:rsid w:val="00D76660"/>
    <w:rsid w:val="00DB1B27"/>
    <w:rsid w:val="00DC7527"/>
    <w:rsid w:val="00DF370C"/>
    <w:rsid w:val="00E25A88"/>
    <w:rsid w:val="00E40E42"/>
    <w:rsid w:val="00E6167F"/>
    <w:rsid w:val="00E61E2F"/>
    <w:rsid w:val="00EB7547"/>
    <w:rsid w:val="00EE0AF3"/>
    <w:rsid w:val="00F06A4F"/>
    <w:rsid w:val="00F93771"/>
    <w:rsid w:val="00FA4B6F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1E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1E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1E4A"/>
    <w:rPr>
      <w:b/>
      <w:bCs/>
    </w:rPr>
  </w:style>
  <w:style w:type="character" w:styleId="a5">
    <w:name w:val="Hyperlink"/>
    <w:basedOn w:val="a0"/>
    <w:uiPriority w:val="99"/>
    <w:semiHidden/>
    <w:unhideWhenUsed/>
    <w:rsid w:val="00A61E4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320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20CF7"/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paragraph" w:styleId="a8">
    <w:name w:val="List Paragraph"/>
    <w:basedOn w:val="a"/>
    <w:uiPriority w:val="34"/>
    <w:qFormat/>
    <w:rsid w:val="00AB457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E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6559"/>
  </w:style>
  <w:style w:type="paragraph" w:styleId="ab">
    <w:name w:val="footer"/>
    <w:basedOn w:val="a"/>
    <w:link w:val="ac"/>
    <w:uiPriority w:val="99"/>
    <w:semiHidden/>
    <w:unhideWhenUsed/>
    <w:rsid w:val="005E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6559"/>
  </w:style>
  <w:style w:type="table" w:styleId="ad">
    <w:name w:val="Table Grid"/>
    <w:basedOn w:val="a1"/>
    <w:uiPriority w:val="59"/>
    <w:rsid w:val="00BF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1E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1E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1E4A"/>
    <w:rPr>
      <w:b/>
      <w:bCs/>
    </w:rPr>
  </w:style>
  <w:style w:type="character" w:styleId="a5">
    <w:name w:val="Hyperlink"/>
    <w:basedOn w:val="a0"/>
    <w:uiPriority w:val="99"/>
    <w:semiHidden/>
    <w:unhideWhenUsed/>
    <w:rsid w:val="00A61E4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320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20CF7"/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paragraph" w:styleId="a8">
    <w:name w:val="List Paragraph"/>
    <w:basedOn w:val="a"/>
    <w:uiPriority w:val="34"/>
    <w:qFormat/>
    <w:rsid w:val="00AB457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E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6559"/>
  </w:style>
  <w:style w:type="paragraph" w:styleId="ab">
    <w:name w:val="footer"/>
    <w:basedOn w:val="a"/>
    <w:link w:val="ac"/>
    <w:uiPriority w:val="99"/>
    <w:semiHidden/>
    <w:unhideWhenUsed/>
    <w:rsid w:val="005E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6559"/>
  </w:style>
  <w:style w:type="table" w:styleId="ad">
    <w:name w:val="Table Grid"/>
    <w:basedOn w:val="a1"/>
    <w:uiPriority w:val="59"/>
    <w:rsid w:val="00BF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n--b1afbtsccgdmde.xn--p1ai/?p=5865" TargetMode="External"/><Relationship Id="rId18" Type="http://schemas.openxmlformats.org/officeDocument/2006/relationships/hyperlink" Target="http://xn--b1afbtsccgdmde.xn--p1ai/?p=586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9C76B9C7B325EE76E9D4FCB9E7DA6BA7B98257F5CBD0BBDE8544E4188F1C4D36F60CFF320C8DA301D5C449A6C2FECCFD8166958496F06303OE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b1afbtsccgdmde.xn--p1ai/?p=5865" TargetMode="External"/><Relationship Id="rId17" Type="http://schemas.openxmlformats.org/officeDocument/2006/relationships/hyperlink" Target="consultantplus://offline/ref=1D1A73728D099EF8016CA7578E6938B0C86E5B4B49F685E52CABE44E9CC0B4986EFDFA98p7G2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1A73728D099EF8016CA7578E6938B0CA6B5B404EF785E52CABE44E9CC0B4986EFDFA9E73C1E24Ap0G0M" TargetMode="External"/><Relationship Id="rId20" Type="http://schemas.openxmlformats.org/officeDocument/2006/relationships/hyperlink" Target="consultantplus://offline/ref=409C76B9C7B325EE76E9D4FCB9E7DA6BA7B78E53F3CDD0BBDE8544E4188F1C4D36F60CFF320C85A408D5C449A6C2FECCFD8166958496F06303OE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b1afbtsccgdmde.xn--p1ai/?p=5865" TargetMode="External"/><Relationship Id="rId24" Type="http://schemas.openxmlformats.org/officeDocument/2006/relationships/hyperlink" Target="consultantplus://offline/ref=409C76B9C7B325EE76E9D4FCB9E7DA6BA7B98257F5CBD0BBDE8544E4188F1C4D36F60CFF320C8DA508D5C449A6C2FECCFD8166958496F06303O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b1afbtsccgdmde.xn--p1ai/?p=5865" TargetMode="External"/><Relationship Id="rId23" Type="http://schemas.openxmlformats.org/officeDocument/2006/relationships/hyperlink" Target="consultantplus://offline/ref=409C76B9C7B325EE76E9D4FCB9E7DA6BA7B98257F5CBD0BBDE8544E4188F1C4D36F60CFF320C8DA508D5C449A6C2FECCFD8166958496F06303OEH" TargetMode="External"/><Relationship Id="rId10" Type="http://schemas.openxmlformats.org/officeDocument/2006/relationships/hyperlink" Target="consultantplus://offline/ref=1D1A73728D099EF8016CA7578E6938B0C9675C4949F385E52CABE44E9CC0B4986EFDFA9E73C1E24Cp0G0M" TargetMode="External"/><Relationship Id="rId19" Type="http://schemas.openxmlformats.org/officeDocument/2006/relationships/hyperlink" Target="consultantplus://offline/ref=1D1A73728D099EF8016CA7578E6938B0C86E5B484FF785E52CABE44E9CC0B4986EFDFA9E73C1E54Bp0G5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xn--b1afbtsccgdmde.xn--p1ai/?p=5865" TargetMode="External"/><Relationship Id="rId22" Type="http://schemas.openxmlformats.org/officeDocument/2006/relationships/hyperlink" Target="consultantplus://offline/ref=409C76B9C7B325EE76E9D4FCB9E7DA6BA7B98257F5CBD0BBDE8544E4188F1C4D36F60CFF320C8DA20DD5C449A6C2FECCFD8166958496F06303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316-1</dc:creator>
  <cp:lastModifiedBy>115-2</cp:lastModifiedBy>
  <cp:revision>2</cp:revision>
  <cp:lastPrinted>2022-06-15T03:23:00Z</cp:lastPrinted>
  <dcterms:created xsi:type="dcterms:W3CDTF">2022-06-17T04:40:00Z</dcterms:created>
  <dcterms:modified xsi:type="dcterms:W3CDTF">2022-06-17T04:40:00Z</dcterms:modified>
</cp:coreProperties>
</file>